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36632" w14:textId="0434EBD3" w:rsidR="31A1D4F8" w:rsidRDefault="000636BA" w:rsidP="000636BA">
      <w:pPr>
        <w:jc w:val="center"/>
      </w:pPr>
      <w:r>
        <w:rPr>
          <w:noProof/>
        </w:rPr>
        <w:drawing>
          <wp:inline distT="0" distB="0" distL="0" distR="0" wp14:anchorId="7D47BDF0" wp14:editId="687677A0">
            <wp:extent cx="1434334" cy="1694307"/>
            <wp:effectExtent l="0" t="0" r="0" b="0"/>
            <wp:docPr id="1426428912" name="Picture 142642891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28912" name="Picture 1426428912" descr="A logo of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4334" cy="1694307"/>
                    </a:xfrm>
                    <a:prstGeom prst="rect">
                      <a:avLst/>
                    </a:prstGeom>
                  </pic:spPr>
                </pic:pic>
              </a:graphicData>
            </a:graphic>
          </wp:inline>
        </w:drawing>
      </w:r>
    </w:p>
    <w:p w14:paraId="698AE2E0" w14:textId="283FCC4B" w:rsidR="000636BA" w:rsidRPr="00383147" w:rsidRDefault="00C958F7" w:rsidP="00B513D5">
      <w:pPr>
        <w:jc w:val="center"/>
        <w:rPr>
          <w:b/>
          <w:color w:val="3366FF"/>
          <w:sz w:val="28"/>
          <w:szCs w:val="28"/>
        </w:rPr>
      </w:pPr>
      <w:r>
        <w:rPr>
          <w:b/>
          <w:color w:val="3366FF"/>
          <w:sz w:val="28"/>
          <w:szCs w:val="28"/>
        </w:rPr>
        <w:t>Fair Passport Policy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D64CB9" w:rsidRPr="0017081D" w14:paraId="41CBA820" w14:textId="77777777" w:rsidTr="4B6E1849">
        <w:tc>
          <w:tcPr>
            <w:tcW w:w="4815" w:type="dxa"/>
          </w:tcPr>
          <w:p w14:paraId="25149A1F" w14:textId="77777777" w:rsidR="00D64CB9" w:rsidRPr="0017081D" w:rsidRDefault="00D64CB9">
            <w:pPr>
              <w:rPr>
                <w:b/>
                <w:szCs w:val="24"/>
              </w:rPr>
            </w:pPr>
            <w:r w:rsidRPr="0017081D">
              <w:rPr>
                <w:b/>
                <w:szCs w:val="24"/>
              </w:rPr>
              <w:t>Policy</w:t>
            </w:r>
            <w:r>
              <w:rPr>
                <w:b/>
                <w:szCs w:val="24"/>
              </w:rPr>
              <w:t xml:space="preserve"> &amp; Procedure</w:t>
            </w:r>
            <w:r w:rsidRPr="0017081D">
              <w:rPr>
                <w:b/>
                <w:szCs w:val="24"/>
              </w:rPr>
              <w:t>:</w:t>
            </w:r>
          </w:p>
        </w:tc>
        <w:tc>
          <w:tcPr>
            <w:tcW w:w="4536" w:type="dxa"/>
          </w:tcPr>
          <w:p w14:paraId="22696EC8" w14:textId="0857A6DF" w:rsidR="00D64CB9" w:rsidRPr="0014508B" w:rsidRDefault="00C958F7">
            <w:r>
              <w:t>Fair Passport Policy</w:t>
            </w:r>
          </w:p>
        </w:tc>
      </w:tr>
      <w:tr w:rsidR="00D64CB9" w:rsidRPr="0017081D" w14:paraId="77B1067C" w14:textId="77777777" w:rsidTr="4B6E1849">
        <w:tc>
          <w:tcPr>
            <w:tcW w:w="4815" w:type="dxa"/>
          </w:tcPr>
          <w:p w14:paraId="3CFDB9AE" w14:textId="77777777" w:rsidR="00D64CB9" w:rsidRPr="0017081D" w:rsidRDefault="00D64CB9">
            <w:pPr>
              <w:rPr>
                <w:b/>
                <w:szCs w:val="24"/>
              </w:rPr>
            </w:pPr>
            <w:r w:rsidRPr="0017081D">
              <w:rPr>
                <w:b/>
                <w:szCs w:val="24"/>
              </w:rPr>
              <w:t>Approved by which board (or Chief Officer) and date:</w:t>
            </w:r>
          </w:p>
        </w:tc>
        <w:tc>
          <w:tcPr>
            <w:tcW w:w="4536" w:type="dxa"/>
          </w:tcPr>
          <w:p w14:paraId="6CC90AD2" w14:textId="2D5040D7" w:rsidR="00D64CB9" w:rsidRPr="0014508B" w:rsidRDefault="2757E2A9" w:rsidP="4B6E1849">
            <w:r>
              <w:t>Strategic Management Board – May 2025</w:t>
            </w:r>
          </w:p>
        </w:tc>
      </w:tr>
      <w:tr w:rsidR="00D64CB9" w:rsidRPr="0017081D" w14:paraId="569A69CB" w14:textId="77777777" w:rsidTr="4B6E1849">
        <w:tc>
          <w:tcPr>
            <w:tcW w:w="4815" w:type="dxa"/>
          </w:tcPr>
          <w:p w14:paraId="5D52A7F9" w14:textId="77777777" w:rsidR="00D64CB9" w:rsidRPr="0017081D" w:rsidRDefault="00D64CB9">
            <w:pPr>
              <w:rPr>
                <w:b/>
                <w:szCs w:val="24"/>
              </w:rPr>
            </w:pPr>
            <w:r w:rsidRPr="0017081D">
              <w:rPr>
                <w:b/>
                <w:szCs w:val="24"/>
              </w:rPr>
              <w:t>Owner</w:t>
            </w:r>
            <w:r>
              <w:rPr>
                <w:b/>
                <w:szCs w:val="24"/>
              </w:rPr>
              <w:t>:</w:t>
            </w:r>
          </w:p>
        </w:tc>
        <w:tc>
          <w:tcPr>
            <w:tcW w:w="4536" w:type="dxa"/>
          </w:tcPr>
          <w:p w14:paraId="4702EF12" w14:textId="102A6FD9" w:rsidR="00D64CB9" w:rsidRPr="0014508B" w:rsidRDefault="00DA543C">
            <w:pPr>
              <w:rPr>
                <w:szCs w:val="24"/>
              </w:rPr>
            </w:pPr>
            <w:r>
              <w:rPr>
                <w:szCs w:val="24"/>
              </w:rPr>
              <w:t>HR Department</w:t>
            </w:r>
          </w:p>
        </w:tc>
      </w:tr>
      <w:tr w:rsidR="00D64CB9" w:rsidRPr="0017081D" w14:paraId="3EB1242E" w14:textId="77777777" w:rsidTr="4B6E1849">
        <w:tc>
          <w:tcPr>
            <w:tcW w:w="4815" w:type="dxa"/>
          </w:tcPr>
          <w:p w14:paraId="3C0E8BD6" w14:textId="102EA031" w:rsidR="00D64CB9" w:rsidRPr="0017081D" w:rsidRDefault="00D64CB9">
            <w:pPr>
              <w:rPr>
                <w:b/>
                <w:szCs w:val="24"/>
              </w:rPr>
            </w:pPr>
            <w:r w:rsidRPr="0017081D">
              <w:rPr>
                <w:b/>
                <w:szCs w:val="24"/>
              </w:rPr>
              <w:t>For release under Freedom of Information?</w:t>
            </w:r>
          </w:p>
        </w:tc>
        <w:tc>
          <w:tcPr>
            <w:tcW w:w="4536" w:type="dxa"/>
          </w:tcPr>
          <w:p w14:paraId="15176CAF" w14:textId="51335779" w:rsidR="00D64CB9" w:rsidRPr="00D64CB9" w:rsidRDefault="00D64CB9">
            <w:pPr>
              <w:rPr>
                <w:szCs w:val="24"/>
              </w:rPr>
            </w:pPr>
            <w:r w:rsidRPr="00D64CB9">
              <w:rPr>
                <w:szCs w:val="24"/>
              </w:rPr>
              <w:t xml:space="preserve">Yes </w:t>
            </w:r>
          </w:p>
        </w:tc>
      </w:tr>
      <w:tr w:rsidR="00D64CB9" w:rsidRPr="0017081D" w14:paraId="130BD3AD" w14:textId="77777777" w:rsidTr="4B6E1849">
        <w:tc>
          <w:tcPr>
            <w:tcW w:w="4815" w:type="dxa"/>
          </w:tcPr>
          <w:p w14:paraId="2CC5D1CD" w14:textId="77777777" w:rsidR="00D64CB9" w:rsidRPr="0017081D" w:rsidRDefault="00D64CB9">
            <w:pPr>
              <w:rPr>
                <w:b/>
                <w:szCs w:val="24"/>
              </w:rPr>
            </w:pPr>
            <w:r w:rsidRPr="0017081D">
              <w:rPr>
                <w:b/>
                <w:szCs w:val="24"/>
              </w:rPr>
              <w:t>Contact for advice</w:t>
            </w:r>
            <w:r>
              <w:rPr>
                <w:b/>
                <w:szCs w:val="24"/>
              </w:rPr>
              <w:t>:</w:t>
            </w:r>
          </w:p>
        </w:tc>
        <w:tc>
          <w:tcPr>
            <w:tcW w:w="4536" w:type="dxa"/>
          </w:tcPr>
          <w:p w14:paraId="3C0E7E30" w14:textId="4DBF8DBC" w:rsidR="00D64CB9" w:rsidRPr="0014508B" w:rsidRDefault="00DA543C">
            <w:pPr>
              <w:rPr>
                <w:szCs w:val="24"/>
              </w:rPr>
            </w:pPr>
            <w:r>
              <w:rPr>
                <w:szCs w:val="24"/>
              </w:rPr>
              <w:t>HR Manager</w:t>
            </w:r>
          </w:p>
        </w:tc>
      </w:tr>
      <w:tr w:rsidR="006B3657" w:rsidRPr="0017081D" w14:paraId="36A8A679" w14:textId="77777777" w:rsidTr="4B6E1849">
        <w:tc>
          <w:tcPr>
            <w:tcW w:w="4815" w:type="dxa"/>
          </w:tcPr>
          <w:p w14:paraId="47C45E54" w14:textId="77777777" w:rsidR="006B3657" w:rsidRDefault="006B3657">
            <w:pPr>
              <w:rPr>
                <w:b/>
                <w:szCs w:val="24"/>
              </w:rPr>
            </w:pPr>
            <w:r>
              <w:rPr>
                <w:b/>
                <w:szCs w:val="24"/>
              </w:rPr>
              <w:t>Support information:</w:t>
            </w:r>
          </w:p>
          <w:p w14:paraId="5363851F" w14:textId="11473722" w:rsidR="006B3657" w:rsidRPr="0017081D" w:rsidRDefault="006B3657" w:rsidP="00B44136">
            <w:pPr>
              <w:rPr>
                <w:b/>
                <w:szCs w:val="24"/>
              </w:rPr>
            </w:pPr>
            <w:r w:rsidRPr="00D64CB9">
              <w:rPr>
                <w:sz w:val="18"/>
                <w:szCs w:val="18"/>
              </w:rPr>
              <w:t>(</w:t>
            </w:r>
            <w:r w:rsidR="00B44136">
              <w:rPr>
                <w:sz w:val="18"/>
                <w:szCs w:val="18"/>
              </w:rPr>
              <w:t>L</w:t>
            </w:r>
            <w:r>
              <w:rPr>
                <w:sz w:val="18"/>
                <w:szCs w:val="18"/>
              </w:rPr>
              <w:t>ist any legislation,</w:t>
            </w:r>
            <w:r w:rsidR="009F649E">
              <w:rPr>
                <w:sz w:val="18"/>
                <w:szCs w:val="18"/>
              </w:rPr>
              <w:t xml:space="preserve"> </w:t>
            </w:r>
            <w:r w:rsidR="00B44136">
              <w:rPr>
                <w:sz w:val="18"/>
                <w:szCs w:val="18"/>
              </w:rPr>
              <w:t xml:space="preserve">APP, </w:t>
            </w:r>
            <w:r w:rsidR="009F649E">
              <w:rPr>
                <w:sz w:val="18"/>
                <w:szCs w:val="18"/>
              </w:rPr>
              <w:t>other policies, etc. that this policy &amp; procedure complies with</w:t>
            </w:r>
            <w:r w:rsidRPr="00D64CB9">
              <w:rPr>
                <w:sz w:val="18"/>
                <w:szCs w:val="18"/>
              </w:rPr>
              <w:t>)</w:t>
            </w:r>
          </w:p>
        </w:tc>
        <w:tc>
          <w:tcPr>
            <w:tcW w:w="4536" w:type="dxa"/>
          </w:tcPr>
          <w:p w14:paraId="229E7C13" w14:textId="6E452634" w:rsidR="00481B78" w:rsidRDefault="00481B78" w:rsidP="00325C80">
            <w:pPr>
              <w:rPr>
                <w:szCs w:val="24"/>
              </w:rPr>
            </w:pPr>
            <w:r>
              <w:rPr>
                <w:szCs w:val="24"/>
              </w:rPr>
              <w:t xml:space="preserve">Human Rights </w:t>
            </w:r>
            <w:r w:rsidR="00FE7F8B">
              <w:rPr>
                <w:szCs w:val="24"/>
              </w:rPr>
              <w:t>Act 1998</w:t>
            </w:r>
          </w:p>
          <w:p w14:paraId="1B650277" w14:textId="5FC62F9E" w:rsidR="00542F12" w:rsidRDefault="00542F12" w:rsidP="00325C80">
            <w:pPr>
              <w:rPr>
                <w:szCs w:val="24"/>
              </w:rPr>
            </w:pPr>
            <w:r>
              <w:rPr>
                <w:szCs w:val="24"/>
              </w:rPr>
              <w:t>Health and Safety at Work Act 1974</w:t>
            </w:r>
          </w:p>
          <w:p w14:paraId="791757CB" w14:textId="2D4A8857" w:rsidR="00542F12" w:rsidRDefault="00542F12" w:rsidP="00325C80">
            <w:pPr>
              <w:rPr>
                <w:szCs w:val="24"/>
              </w:rPr>
            </w:pPr>
            <w:r>
              <w:rPr>
                <w:szCs w:val="24"/>
              </w:rPr>
              <w:t xml:space="preserve">Data Protection Act </w:t>
            </w:r>
            <w:r w:rsidR="00882E65">
              <w:rPr>
                <w:szCs w:val="24"/>
              </w:rPr>
              <w:t>2018 and GDPR</w:t>
            </w:r>
          </w:p>
          <w:p w14:paraId="5597CEF4" w14:textId="38B7E6B3" w:rsidR="00882E65" w:rsidRDefault="00882E65" w:rsidP="00325C80">
            <w:pPr>
              <w:rPr>
                <w:szCs w:val="24"/>
              </w:rPr>
            </w:pPr>
            <w:r>
              <w:rPr>
                <w:szCs w:val="24"/>
              </w:rPr>
              <w:t>The Mental Health Discrimination Act 2013</w:t>
            </w:r>
          </w:p>
          <w:p w14:paraId="09618BF0" w14:textId="6E753C7D" w:rsidR="00325C80" w:rsidRPr="00325C80" w:rsidRDefault="00325C80" w:rsidP="00325C80">
            <w:pPr>
              <w:rPr>
                <w:szCs w:val="24"/>
              </w:rPr>
            </w:pPr>
            <w:r w:rsidRPr="00325C80">
              <w:rPr>
                <w:szCs w:val="24"/>
              </w:rPr>
              <w:t>Employment Rights Act 1996</w:t>
            </w:r>
          </w:p>
          <w:p w14:paraId="4D8D9081" w14:textId="0A16D3F2" w:rsidR="00325C80" w:rsidRPr="00325C80" w:rsidRDefault="00325C80" w:rsidP="00325C80">
            <w:pPr>
              <w:rPr>
                <w:szCs w:val="24"/>
              </w:rPr>
            </w:pPr>
            <w:r w:rsidRPr="00325C80">
              <w:rPr>
                <w:szCs w:val="24"/>
              </w:rPr>
              <w:t>Equality Act 20</w:t>
            </w:r>
            <w:r w:rsidR="000313D9">
              <w:rPr>
                <w:szCs w:val="24"/>
              </w:rPr>
              <w:t>10</w:t>
            </w:r>
          </w:p>
          <w:p w14:paraId="4AED7FAD" w14:textId="77777777" w:rsidR="00325C80" w:rsidRPr="00325C80" w:rsidRDefault="00325C80" w:rsidP="00325C80">
            <w:pPr>
              <w:rPr>
                <w:szCs w:val="24"/>
              </w:rPr>
            </w:pPr>
            <w:r w:rsidRPr="00325C80">
              <w:rPr>
                <w:szCs w:val="24"/>
              </w:rPr>
              <w:t>Police Regulations 2003, Regulation 34 Annex U &amp; Regulation 35 Annex V</w:t>
            </w:r>
          </w:p>
          <w:p w14:paraId="1447EF62" w14:textId="77777777" w:rsidR="00325C80" w:rsidRPr="00325C80" w:rsidRDefault="00325C80" w:rsidP="00325C80">
            <w:pPr>
              <w:rPr>
                <w:szCs w:val="24"/>
              </w:rPr>
            </w:pPr>
            <w:r w:rsidRPr="00325C80">
              <w:rPr>
                <w:szCs w:val="24"/>
              </w:rPr>
              <w:t>Police Staff Terms and Conditions</w:t>
            </w:r>
          </w:p>
          <w:p w14:paraId="2BF6D07A" w14:textId="26B74CC8" w:rsidR="006B3657" w:rsidRPr="0014508B" w:rsidRDefault="00325C80" w:rsidP="00325C80">
            <w:pPr>
              <w:rPr>
                <w:szCs w:val="24"/>
              </w:rPr>
            </w:pPr>
            <w:r w:rsidRPr="00325C80">
              <w:rPr>
                <w:szCs w:val="24"/>
              </w:rPr>
              <w:t>Dual Workplace guidance</w:t>
            </w:r>
          </w:p>
        </w:tc>
      </w:tr>
      <w:tr w:rsidR="00D64CB9" w:rsidRPr="0017081D" w14:paraId="475BE37A" w14:textId="77777777" w:rsidTr="4B6E1849">
        <w:tc>
          <w:tcPr>
            <w:tcW w:w="4815" w:type="dxa"/>
          </w:tcPr>
          <w:p w14:paraId="7F0734BD" w14:textId="77777777" w:rsidR="00D64CB9" w:rsidRDefault="00D64CB9">
            <w:pPr>
              <w:rPr>
                <w:b/>
                <w:szCs w:val="24"/>
              </w:rPr>
            </w:pPr>
            <w:r w:rsidRPr="0017081D">
              <w:rPr>
                <w:b/>
                <w:szCs w:val="24"/>
              </w:rPr>
              <w:t>Review date</w:t>
            </w:r>
            <w:r>
              <w:rPr>
                <w:b/>
                <w:szCs w:val="24"/>
              </w:rPr>
              <w:t>:</w:t>
            </w:r>
          </w:p>
          <w:p w14:paraId="527F2D1F" w14:textId="77777777" w:rsidR="00D64CB9" w:rsidRPr="00D64CB9" w:rsidRDefault="00D64CB9">
            <w:pPr>
              <w:rPr>
                <w:sz w:val="18"/>
                <w:szCs w:val="18"/>
              </w:rPr>
            </w:pPr>
            <w:r w:rsidRPr="00D64CB9">
              <w:rPr>
                <w:sz w:val="18"/>
                <w:szCs w:val="18"/>
              </w:rPr>
              <w:t>(Policy &amp; Procedure must be reviewed every 3-years)</w:t>
            </w:r>
          </w:p>
        </w:tc>
        <w:tc>
          <w:tcPr>
            <w:tcW w:w="4536" w:type="dxa"/>
          </w:tcPr>
          <w:p w14:paraId="28320BF7" w14:textId="1586AC1B" w:rsidR="000C2798" w:rsidRPr="000C2798" w:rsidRDefault="000C2798">
            <w:pPr>
              <w:rPr>
                <w:b/>
                <w:bCs/>
                <w:szCs w:val="24"/>
              </w:rPr>
            </w:pPr>
            <w:r w:rsidRPr="000C2798">
              <w:rPr>
                <w:b/>
                <w:bCs/>
                <w:szCs w:val="24"/>
              </w:rPr>
              <w:t>May 2026 –</w:t>
            </w:r>
          </w:p>
          <w:p w14:paraId="73F2DED7" w14:textId="338FA16A" w:rsidR="00DA543C" w:rsidRPr="0014508B" w:rsidRDefault="00DA543C">
            <w:pPr>
              <w:rPr>
                <w:szCs w:val="24"/>
              </w:rPr>
            </w:pPr>
            <w:r>
              <w:rPr>
                <w:szCs w:val="24"/>
              </w:rPr>
              <w:t xml:space="preserve">For initial 12-month suitability and compliance review by HR </w:t>
            </w:r>
            <w:r w:rsidR="00B513D5">
              <w:rPr>
                <w:szCs w:val="24"/>
              </w:rPr>
              <w:t>as this is a newly created policy</w:t>
            </w:r>
          </w:p>
        </w:tc>
      </w:tr>
    </w:tbl>
    <w:p w14:paraId="172CFB1E" w14:textId="77777777" w:rsidR="000636BA" w:rsidRDefault="000636BA" w:rsidP="00D64CB9">
      <w:pPr>
        <w:rPr>
          <w:b/>
          <w:color w:val="3366FF"/>
          <w:szCs w:val="24"/>
        </w:rPr>
      </w:pPr>
    </w:p>
    <w:p w14:paraId="5101F65B" w14:textId="22079006" w:rsidR="00D64CB9" w:rsidRPr="00383147" w:rsidRDefault="00D64CB9" w:rsidP="00D64CB9">
      <w:pPr>
        <w:rPr>
          <w:b/>
          <w:color w:val="3366FF"/>
          <w:szCs w:val="24"/>
        </w:rPr>
      </w:pPr>
      <w:r w:rsidRPr="00383147">
        <w:rPr>
          <w:b/>
          <w:color w:val="3366FF"/>
          <w:szCs w:val="24"/>
        </w:rPr>
        <w:t>If changes have been made to an existing Policy &amp; Procedure document, you must complete the boxes below</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D64CB9" w:rsidRPr="0017081D" w14:paraId="680EB8B1" w14:textId="77777777" w:rsidTr="00D64CB9">
        <w:tc>
          <w:tcPr>
            <w:tcW w:w="4815" w:type="dxa"/>
          </w:tcPr>
          <w:p w14:paraId="5354E922" w14:textId="77777777" w:rsidR="00D64CB9" w:rsidRDefault="00D64CB9">
            <w:pPr>
              <w:rPr>
                <w:b/>
                <w:szCs w:val="24"/>
              </w:rPr>
            </w:pPr>
            <w:r>
              <w:rPr>
                <w:b/>
                <w:szCs w:val="24"/>
              </w:rPr>
              <w:t>Amendments made</w:t>
            </w:r>
          </w:p>
          <w:p w14:paraId="7B80A2A7" w14:textId="77777777" w:rsidR="00D64CB9" w:rsidRPr="00D64CB9" w:rsidRDefault="00D64CB9">
            <w:pPr>
              <w:rPr>
                <w:szCs w:val="24"/>
              </w:rPr>
            </w:pPr>
            <w:r>
              <w:rPr>
                <w:sz w:val="18"/>
                <w:szCs w:val="18"/>
              </w:rPr>
              <w:t>(Please detail the amendment(s) made</w:t>
            </w:r>
            <w:r w:rsidR="0014508B">
              <w:rPr>
                <w:sz w:val="18"/>
                <w:szCs w:val="18"/>
              </w:rPr>
              <w:t xml:space="preserve"> and when</w:t>
            </w:r>
            <w:r>
              <w:rPr>
                <w:sz w:val="18"/>
                <w:szCs w:val="18"/>
              </w:rPr>
              <w:t>)</w:t>
            </w:r>
          </w:p>
        </w:tc>
        <w:tc>
          <w:tcPr>
            <w:tcW w:w="4536" w:type="dxa"/>
          </w:tcPr>
          <w:p w14:paraId="10ECD0B0" w14:textId="3F4CC486" w:rsidR="00D64CB9" w:rsidRPr="0017081D" w:rsidRDefault="00D64CB9">
            <w:pPr>
              <w:rPr>
                <w:szCs w:val="24"/>
              </w:rPr>
            </w:pPr>
          </w:p>
        </w:tc>
      </w:tr>
      <w:tr w:rsidR="00D64CB9" w:rsidRPr="0017081D" w14:paraId="1F283642" w14:textId="77777777" w:rsidTr="00D64CB9">
        <w:tc>
          <w:tcPr>
            <w:tcW w:w="4815" w:type="dxa"/>
          </w:tcPr>
          <w:p w14:paraId="17D04674" w14:textId="77777777" w:rsidR="00D64CB9" w:rsidRPr="0017081D" w:rsidRDefault="00D64CB9">
            <w:pPr>
              <w:rPr>
                <w:b/>
                <w:szCs w:val="24"/>
              </w:rPr>
            </w:pPr>
            <w:r>
              <w:rPr>
                <w:b/>
                <w:szCs w:val="24"/>
              </w:rPr>
              <w:t xml:space="preserve">Date and Version Number </w:t>
            </w:r>
          </w:p>
        </w:tc>
        <w:tc>
          <w:tcPr>
            <w:tcW w:w="4536" w:type="dxa"/>
          </w:tcPr>
          <w:p w14:paraId="2C2B960D" w14:textId="07FFA413" w:rsidR="00D64CB9" w:rsidRPr="0017081D" w:rsidRDefault="00D64CB9">
            <w:pPr>
              <w:rPr>
                <w:szCs w:val="24"/>
              </w:rPr>
            </w:pPr>
          </w:p>
        </w:tc>
      </w:tr>
    </w:tbl>
    <w:p w14:paraId="6A827A7E" w14:textId="77777777" w:rsidR="000E5811" w:rsidRPr="003A6AC5" w:rsidRDefault="000E5811" w:rsidP="000E5811">
      <w:pPr>
        <w:rPr>
          <w:b/>
          <w:color w:val="3366FF"/>
        </w:rPr>
      </w:pPr>
      <w:r w:rsidRPr="003A6AC5">
        <w:rPr>
          <w:b/>
          <w:color w:val="3366FF"/>
        </w:rPr>
        <w:lastRenderedPageBreak/>
        <w:t>The Code of Ethics</w:t>
      </w:r>
    </w:p>
    <w:p w14:paraId="2AA21329" w14:textId="77777777" w:rsidR="000E5811" w:rsidRDefault="000E5811" w:rsidP="000E5811">
      <w:r>
        <w:t>The Code of Ethics sits at the heart of everything we do.  It sets out how we work together in policing and with the public to keep people safe.</w:t>
      </w:r>
    </w:p>
    <w:p w14:paraId="26C5C824" w14:textId="77777777" w:rsidR="000E5811" w:rsidRDefault="000E5811" w:rsidP="000E5811">
      <w:pPr>
        <w:rPr>
          <w:i/>
          <w:iCs/>
        </w:rPr>
      </w:pPr>
      <w:r>
        <w:t>The Code of Ethics is inclusive and supports everyone in policing. It has two parts, both of which are non-statutory.</w:t>
      </w:r>
      <w:r w:rsidRPr="00ED6167">
        <w:rPr>
          <w:i/>
          <w:iCs/>
        </w:rPr>
        <w:t xml:space="preserve"> </w:t>
      </w:r>
    </w:p>
    <w:p w14:paraId="0C9BC20E" w14:textId="77777777" w:rsidR="000E5811" w:rsidRPr="003C5989" w:rsidRDefault="000E5811" w:rsidP="000E5811">
      <w:pPr>
        <w:pStyle w:val="ListParagraph"/>
        <w:numPr>
          <w:ilvl w:val="0"/>
          <w:numId w:val="24"/>
        </w:numPr>
      </w:pPr>
      <w:r w:rsidRPr="003C5989">
        <w:t>Ethical Policing Principles</w:t>
      </w:r>
    </w:p>
    <w:p w14:paraId="4E7056AC" w14:textId="77777777" w:rsidR="000E5811" w:rsidRPr="003C5989" w:rsidRDefault="000E5811" w:rsidP="000E5811">
      <w:pPr>
        <w:pStyle w:val="ListParagraph"/>
        <w:numPr>
          <w:ilvl w:val="0"/>
          <w:numId w:val="24"/>
        </w:numPr>
      </w:pPr>
      <w:r w:rsidRPr="003C5989">
        <w:t>Guidance for ethical and professional behaviour in policing</w:t>
      </w:r>
    </w:p>
    <w:p w14:paraId="46B9D82E" w14:textId="77777777" w:rsidR="000E5811" w:rsidRDefault="000E5811" w:rsidP="000E5811">
      <w:pPr>
        <w:rPr>
          <w:i/>
          <w:iCs/>
        </w:rPr>
      </w:pPr>
    </w:p>
    <w:p w14:paraId="62A7326D" w14:textId="77777777" w:rsidR="000E5811" w:rsidRDefault="000E5811" w:rsidP="000E5811">
      <w:pPr>
        <w:rPr>
          <w:b/>
          <w:color w:val="3366FF"/>
        </w:rPr>
      </w:pPr>
      <w:r>
        <w:rPr>
          <w:b/>
          <w:color w:val="3366FF"/>
        </w:rPr>
        <w:t xml:space="preserve">Ethical </w:t>
      </w:r>
      <w:r w:rsidRPr="002E7D63">
        <w:rPr>
          <w:b/>
          <w:color w:val="3366FF"/>
        </w:rPr>
        <w:t>Policing Principles</w:t>
      </w:r>
      <w:r>
        <w:rPr>
          <w:b/>
          <w:color w:val="3366FF"/>
        </w:rPr>
        <w:t>:</w:t>
      </w:r>
    </w:p>
    <w:p w14:paraId="43467802" w14:textId="77777777" w:rsidR="000E5811" w:rsidRPr="003C5989" w:rsidRDefault="000E5811" w:rsidP="000E5811">
      <w:pPr>
        <w:rPr>
          <w:bCs/>
        </w:rPr>
      </w:pPr>
      <w:r w:rsidRPr="003C5989">
        <w:rPr>
          <w:bCs/>
        </w:rPr>
        <w:t>These principles are a series of guiding statements that should be used to help people in policing do the right things, in the right way, for the right reasons.</w:t>
      </w:r>
    </w:p>
    <w:p w14:paraId="0176BA99" w14:textId="77777777" w:rsidR="000E5811" w:rsidRDefault="000E5811" w:rsidP="000E5811">
      <w:pPr>
        <w:numPr>
          <w:ilvl w:val="0"/>
          <w:numId w:val="16"/>
        </w:numPr>
        <w:spacing w:after="0"/>
      </w:pPr>
      <w:r w:rsidRPr="002E7D63">
        <w:rPr>
          <w:b/>
          <w:bCs/>
          <w:color w:val="3366FF"/>
        </w:rPr>
        <w:t>Courage</w:t>
      </w:r>
      <w:r>
        <w:t xml:space="preserve"> </w:t>
      </w:r>
      <w:r w:rsidRPr="00ED6167">
        <w:t xml:space="preserve">– </w:t>
      </w:r>
      <w:r>
        <w:t>Making, communicating and being accountable for decisions, and standing against anything that could bring our profession into disrepute</w:t>
      </w:r>
      <w:r w:rsidRPr="00ED6167">
        <w:t>.</w:t>
      </w:r>
    </w:p>
    <w:p w14:paraId="42E13934" w14:textId="77777777" w:rsidR="000E5811" w:rsidRPr="002E7D63" w:rsidRDefault="000E5811" w:rsidP="000E5811">
      <w:pPr>
        <w:spacing w:after="0"/>
        <w:ind w:left="360"/>
        <w:rPr>
          <w:b/>
          <w:bCs/>
          <w:color w:val="3366FF"/>
        </w:rPr>
      </w:pPr>
    </w:p>
    <w:p w14:paraId="555C4D84" w14:textId="77777777" w:rsidR="000E5811" w:rsidRDefault="000E5811" w:rsidP="000E5811">
      <w:pPr>
        <w:numPr>
          <w:ilvl w:val="0"/>
          <w:numId w:val="16"/>
        </w:numPr>
        <w:spacing w:after="0"/>
      </w:pPr>
      <w:r w:rsidRPr="002E7D63">
        <w:rPr>
          <w:b/>
          <w:bCs/>
          <w:color w:val="3366FF"/>
        </w:rPr>
        <w:t>Respect and Empathy</w:t>
      </w:r>
      <w:r w:rsidRPr="002E7D63">
        <w:rPr>
          <w:color w:val="3366FF"/>
        </w:rPr>
        <w:t xml:space="preserve"> </w:t>
      </w:r>
      <w:r>
        <w:t>- Encouraging, listening to and understanding the views of others, and seeking to recognise and respond to the physical, mental and emotional challenges that we and other people may face.</w:t>
      </w:r>
    </w:p>
    <w:p w14:paraId="5116AD26" w14:textId="77777777" w:rsidR="000E5811" w:rsidRDefault="000E5811" w:rsidP="000E5811">
      <w:pPr>
        <w:pStyle w:val="ListParagraph"/>
      </w:pPr>
    </w:p>
    <w:p w14:paraId="6DFD6FBB" w14:textId="77777777" w:rsidR="000E5811" w:rsidRDefault="000E5811" w:rsidP="000E5811">
      <w:pPr>
        <w:numPr>
          <w:ilvl w:val="0"/>
          <w:numId w:val="16"/>
        </w:numPr>
        <w:spacing w:after="0"/>
      </w:pPr>
      <w:r>
        <w:rPr>
          <w:b/>
          <w:bCs/>
          <w:color w:val="3366FF"/>
        </w:rPr>
        <w:t>Public Service</w:t>
      </w:r>
      <w:r>
        <w:t xml:space="preserve"> - Working in the public interest, fostering public trust and confidence, and taking pride in providing an excellent service to the public.</w:t>
      </w:r>
    </w:p>
    <w:p w14:paraId="2EB44C79" w14:textId="77777777" w:rsidR="000E5811" w:rsidRDefault="000E5811" w:rsidP="000E5811">
      <w:pPr>
        <w:pStyle w:val="ListParagraph"/>
      </w:pPr>
    </w:p>
    <w:tbl>
      <w:tblPr>
        <w:tblStyle w:val="TableGrid"/>
        <w:tblW w:w="0" w:type="auto"/>
        <w:tblInd w:w="360" w:type="dxa"/>
        <w:tblLook w:val="04A0" w:firstRow="1" w:lastRow="0" w:firstColumn="1" w:lastColumn="0" w:noHBand="0" w:noVBand="1"/>
      </w:tblPr>
      <w:tblGrid>
        <w:gridCol w:w="3229"/>
        <w:gridCol w:w="3230"/>
        <w:gridCol w:w="3236"/>
      </w:tblGrid>
      <w:tr w:rsidR="000E5811" w:rsidRPr="002E7D63" w14:paraId="75B89C50" w14:textId="77777777" w:rsidTr="0047259A">
        <w:tc>
          <w:tcPr>
            <w:tcW w:w="3351" w:type="dxa"/>
          </w:tcPr>
          <w:p w14:paraId="55E69B64" w14:textId="77777777" w:rsidR="000E5811" w:rsidRPr="002E7D63" w:rsidRDefault="000E5811" w:rsidP="0047259A">
            <w:pPr>
              <w:rPr>
                <w:b/>
                <w:bCs/>
                <w:color w:val="3366FF"/>
              </w:rPr>
            </w:pPr>
            <w:r w:rsidRPr="002E7D63">
              <w:rPr>
                <w:b/>
                <w:bCs/>
                <w:color w:val="3366FF"/>
              </w:rPr>
              <w:t>Courage</w:t>
            </w:r>
          </w:p>
        </w:tc>
        <w:tc>
          <w:tcPr>
            <w:tcW w:w="3352" w:type="dxa"/>
          </w:tcPr>
          <w:p w14:paraId="0AE43894" w14:textId="77777777" w:rsidR="000E5811" w:rsidRPr="002E7D63" w:rsidRDefault="000E5811" w:rsidP="0047259A">
            <w:pPr>
              <w:rPr>
                <w:b/>
                <w:bCs/>
                <w:color w:val="3366FF"/>
              </w:rPr>
            </w:pPr>
            <w:r w:rsidRPr="002E7D63">
              <w:rPr>
                <w:b/>
                <w:bCs/>
                <w:color w:val="3366FF"/>
              </w:rPr>
              <w:t>Respect &amp; Empathy</w:t>
            </w:r>
          </w:p>
        </w:tc>
        <w:tc>
          <w:tcPr>
            <w:tcW w:w="3352" w:type="dxa"/>
          </w:tcPr>
          <w:p w14:paraId="705B32CB" w14:textId="77777777" w:rsidR="000E5811" w:rsidRPr="002E7D63" w:rsidRDefault="000E5811" w:rsidP="0047259A">
            <w:pPr>
              <w:rPr>
                <w:b/>
                <w:bCs/>
                <w:color w:val="3366FF"/>
              </w:rPr>
            </w:pPr>
            <w:r w:rsidRPr="002E7D63">
              <w:rPr>
                <w:b/>
                <w:bCs/>
                <w:color w:val="3366FF"/>
              </w:rPr>
              <w:t>Public Service</w:t>
            </w:r>
          </w:p>
        </w:tc>
      </w:tr>
      <w:tr w:rsidR="000E5811" w14:paraId="310B4166" w14:textId="77777777" w:rsidTr="0047259A">
        <w:tc>
          <w:tcPr>
            <w:tcW w:w="3351" w:type="dxa"/>
          </w:tcPr>
          <w:p w14:paraId="4651B1F5" w14:textId="77777777" w:rsidR="000E5811" w:rsidRDefault="000E5811" w:rsidP="0047259A">
            <w:r>
              <w:t>We show courage by:</w:t>
            </w:r>
          </w:p>
          <w:p w14:paraId="4724D873" w14:textId="77777777" w:rsidR="000E5811" w:rsidRDefault="000E5811" w:rsidP="000E5811">
            <w:pPr>
              <w:pStyle w:val="ListParagraph"/>
              <w:numPr>
                <w:ilvl w:val="0"/>
                <w:numId w:val="25"/>
              </w:numPr>
              <w:ind w:left="382" w:hanging="284"/>
            </w:pPr>
            <w:r>
              <w:t>Taking responsibility</w:t>
            </w:r>
          </w:p>
          <w:p w14:paraId="6B908273" w14:textId="77777777" w:rsidR="000E5811" w:rsidRDefault="000E5811" w:rsidP="000E5811">
            <w:pPr>
              <w:pStyle w:val="ListParagraph"/>
              <w:numPr>
                <w:ilvl w:val="0"/>
                <w:numId w:val="25"/>
              </w:numPr>
              <w:ind w:left="382" w:hanging="284"/>
            </w:pPr>
            <w:r>
              <w:t>Setting an example</w:t>
            </w:r>
          </w:p>
          <w:p w14:paraId="21E96B58" w14:textId="77777777" w:rsidR="000E5811" w:rsidRDefault="000E5811" w:rsidP="000E5811">
            <w:pPr>
              <w:pStyle w:val="ListParagraph"/>
              <w:numPr>
                <w:ilvl w:val="0"/>
                <w:numId w:val="25"/>
              </w:numPr>
              <w:ind w:left="382" w:hanging="284"/>
            </w:pPr>
            <w:r>
              <w:t>Challenging unprofessional behaviour and practice</w:t>
            </w:r>
          </w:p>
          <w:p w14:paraId="12C7C24C" w14:textId="77777777" w:rsidR="000E5811" w:rsidRDefault="000E5811" w:rsidP="000E5811">
            <w:pPr>
              <w:pStyle w:val="ListParagraph"/>
              <w:numPr>
                <w:ilvl w:val="0"/>
                <w:numId w:val="25"/>
              </w:numPr>
              <w:ind w:left="382" w:hanging="284"/>
            </w:pPr>
            <w:r>
              <w:t>Being honest, open and accountable</w:t>
            </w:r>
          </w:p>
          <w:p w14:paraId="1475A159" w14:textId="77777777" w:rsidR="000E5811" w:rsidRDefault="000E5811" w:rsidP="000E5811">
            <w:pPr>
              <w:pStyle w:val="ListParagraph"/>
              <w:numPr>
                <w:ilvl w:val="0"/>
                <w:numId w:val="25"/>
              </w:numPr>
              <w:ind w:left="382" w:hanging="284"/>
            </w:pPr>
            <w:r>
              <w:t>Encouraging feedback and scrutiny</w:t>
            </w:r>
          </w:p>
        </w:tc>
        <w:tc>
          <w:tcPr>
            <w:tcW w:w="3352" w:type="dxa"/>
          </w:tcPr>
          <w:p w14:paraId="7FBB8E99" w14:textId="77777777" w:rsidR="000E5811" w:rsidRDefault="000E5811" w:rsidP="0047259A">
            <w:r>
              <w:t>We show respect &amp; empathy by:</w:t>
            </w:r>
          </w:p>
          <w:p w14:paraId="595A776C" w14:textId="77777777" w:rsidR="000E5811" w:rsidRDefault="000E5811" w:rsidP="000E5811">
            <w:pPr>
              <w:pStyle w:val="ListParagraph"/>
              <w:numPr>
                <w:ilvl w:val="0"/>
                <w:numId w:val="26"/>
              </w:numPr>
              <w:ind w:left="387" w:hanging="283"/>
            </w:pPr>
            <w:r>
              <w:t>Acting with respect</w:t>
            </w:r>
          </w:p>
          <w:p w14:paraId="7EA43D2D" w14:textId="77777777" w:rsidR="000E5811" w:rsidRDefault="000E5811" w:rsidP="000E5811">
            <w:pPr>
              <w:pStyle w:val="ListParagraph"/>
              <w:numPr>
                <w:ilvl w:val="0"/>
                <w:numId w:val="26"/>
              </w:numPr>
              <w:ind w:left="387" w:hanging="283"/>
            </w:pPr>
            <w:r>
              <w:t>Listening to and understanding different perspectives</w:t>
            </w:r>
          </w:p>
          <w:p w14:paraId="7DCBEA78" w14:textId="77777777" w:rsidR="000E5811" w:rsidRDefault="000E5811" w:rsidP="000E5811">
            <w:pPr>
              <w:pStyle w:val="ListParagraph"/>
              <w:numPr>
                <w:ilvl w:val="0"/>
                <w:numId w:val="26"/>
              </w:numPr>
              <w:ind w:left="387" w:hanging="283"/>
            </w:pPr>
            <w:r>
              <w:t>Understanding the impact of emotions and welfare</w:t>
            </w:r>
          </w:p>
          <w:p w14:paraId="12EEF901" w14:textId="77777777" w:rsidR="000E5811" w:rsidRDefault="000E5811" w:rsidP="000E5811">
            <w:pPr>
              <w:pStyle w:val="ListParagraph"/>
              <w:numPr>
                <w:ilvl w:val="0"/>
                <w:numId w:val="26"/>
              </w:numPr>
              <w:ind w:left="387" w:hanging="283"/>
            </w:pPr>
            <w:r>
              <w:t>Responding to individual needs</w:t>
            </w:r>
          </w:p>
          <w:p w14:paraId="74D35521" w14:textId="77777777" w:rsidR="000E5811" w:rsidRDefault="000E5811" w:rsidP="000E5811">
            <w:pPr>
              <w:pStyle w:val="ListParagraph"/>
              <w:numPr>
                <w:ilvl w:val="0"/>
                <w:numId w:val="26"/>
              </w:numPr>
              <w:ind w:left="387" w:hanging="283"/>
            </w:pPr>
            <w:r>
              <w:t>Being fair and impartial</w:t>
            </w:r>
          </w:p>
        </w:tc>
        <w:tc>
          <w:tcPr>
            <w:tcW w:w="3352" w:type="dxa"/>
          </w:tcPr>
          <w:p w14:paraId="6A75D4E9" w14:textId="77777777" w:rsidR="000E5811" w:rsidRDefault="000E5811" w:rsidP="0047259A">
            <w:r>
              <w:t>We provide public service by:</w:t>
            </w:r>
          </w:p>
          <w:p w14:paraId="4575EDA6" w14:textId="77777777" w:rsidR="000E5811" w:rsidRDefault="000E5811" w:rsidP="000E5811">
            <w:pPr>
              <w:pStyle w:val="ListParagraph"/>
              <w:numPr>
                <w:ilvl w:val="0"/>
                <w:numId w:val="27"/>
              </w:numPr>
              <w:ind w:left="458" w:hanging="305"/>
            </w:pPr>
            <w:r>
              <w:t>Delivering a service to be proud of</w:t>
            </w:r>
          </w:p>
          <w:p w14:paraId="582ACE92" w14:textId="77777777" w:rsidR="000E5811" w:rsidRDefault="000E5811" w:rsidP="000E5811">
            <w:pPr>
              <w:pStyle w:val="ListParagraph"/>
              <w:numPr>
                <w:ilvl w:val="0"/>
                <w:numId w:val="27"/>
              </w:numPr>
              <w:ind w:left="458" w:hanging="305"/>
            </w:pPr>
            <w:r>
              <w:t>Acting lawfully</w:t>
            </w:r>
          </w:p>
          <w:p w14:paraId="7D43AC00" w14:textId="77777777" w:rsidR="000E5811" w:rsidRDefault="000E5811" w:rsidP="000E5811">
            <w:pPr>
              <w:pStyle w:val="ListParagraph"/>
              <w:numPr>
                <w:ilvl w:val="0"/>
                <w:numId w:val="27"/>
              </w:numPr>
              <w:ind w:left="458" w:hanging="305"/>
            </w:pPr>
            <w:r>
              <w:t>Understanding and responding to the public’s needs</w:t>
            </w:r>
          </w:p>
          <w:p w14:paraId="282A6A99" w14:textId="77777777" w:rsidR="000E5811" w:rsidRDefault="000E5811" w:rsidP="000E5811">
            <w:pPr>
              <w:pStyle w:val="ListParagraph"/>
              <w:numPr>
                <w:ilvl w:val="0"/>
                <w:numId w:val="27"/>
              </w:numPr>
              <w:ind w:left="458" w:hanging="305"/>
            </w:pPr>
            <w:r>
              <w:t>Reflecting on and applying knowledge and experience</w:t>
            </w:r>
          </w:p>
          <w:p w14:paraId="7E4826F3" w14:textId="77777777" w:rsidR="000E5811" w:rsidRDefault="000E5811" w:rsidP="000E5811">
            <w:pPr>
              <w:pStyle w:val="ListParagraph"/>
              <w:numPr>
                <w:ilvl w:val="0"/>
                <w:numId w:val="27"/>
              </w:numPr>
              <w:ind w:left="458" w:hanging="305"/>
            </w:pPr>
            <w:r>
              <w:t>Improving our self, our peers and our profession</w:t>
            </w:r>
          </w:p>
        </w:tc>
      </w:tr>
    </w:tbl>
    <w:p w14:paraId="17D8A91E" w14:textId="77777777" w:rsidR="000E5811" w:rsidRDefault="000E5811" w:rsidP="000E5811">
      <w:pPr>
        <w:spacing w:after="0"/>
        <w:ind w:left="360"/>
      </w:pPr>
    </w:p>
    <w:p w14:paraId="6DDCAD2D" w14:textId="77777777" w:rsidR="000E5811" w:rsidRDefault="000E5811" w:rsidP="000E5811"/>
    <w:p w14:paraId="45EC89EA" w14:textId="77777777" w:rsidR="000E5811" w:rsidRDefault="000E5811" w:rsidP="000E5811">
      <w:pPr>
        <w:rPr>
          <w:b/>
          <w:color w:val="3366FF"/>
        </w:rPr>
      </w:pPr>
      <w:r>
        <w:rPr>
          <w:b/>
          <w:color w:val="3366FF"/>
        </w:rPr>
        <w:t>Guidance for ethical and professional behaviour in policing:</w:t>
      </w:r>
    </w:p>
    <w:p w14:paraId="1E73A582" w14:textId="77777777" w:rsidR="000E5811" w:rsidRDefault="000E5811" w:rsidP="000E5811">
      <w:r>
        <w:t xml:space="preserve">The guidance describes how policing professionals should behave. It provides practical advice on areas of policing that are important to maintaining public trust and legitimacy.  A link to further information can be found here: </w:t>
      </w:r>
      <w:hyperlink r:id="rId12" w:history="1">
        <w:r>
          <w:rPr>
            <w:rStyle w:val="Hyperlink"/>
          </w:rPr>
          <w:t>Guidance for ethical and professional behaviour in policing | College of Policing</w:t>
        </w:r>
      </w:hyperlink>
    </w:p>
    <w:p w14:paraId="13BAF057" w14:textId="77777777" w:rsidR="000E5811" w:rsidRDefault="000E5811" w:rsidP="002D3C8E">
      <w:pPr>
        <w:pBdr>
          <w:bottom w:val="single" w:sz="12" w:space="1" w:color="auto"/>
        </w:pBdr>
        <w:rPr>
          <w:b/>
          <w:bCs/>
          <w:color w:val="3366FF"/>
          <w:sz w:val="24"/>
          <w:szCs w:val="24"/>
        </w:rPr>
      </w:pPr>
    </w:p>
    <w:p w14:paraId="586AD969" w14:textId="77777777" w:rsidR="000E5811" w:rsidRDefault="000E5811">
      <w:pPr>
        <w:rPr>
          <w:b/>
          <w:bCs/>
          <w:color w:val="3366FF"/>
          <w:sz w:val="24"/>
          <w:szCs w:val="24"/>
        </w:rPr>
      </w:pPr>
      <w:r>
        <w:rPr>
          <w:b/>
          <w:bCs/>
          <w:color w:val="3366FF"/>
          <w:sz w:val="24"/>
          <w:szCs w:val="24"/>
        </w:rPr>
        <w:br w:type="page"/>
      </w:r>
    </w:p>
    <w:p w14:paraId="033DB880" w14:textId="05A2FA59" w:rsidR="002D3C8E" w:rsidRPr="00D20F77" w:rsidRDefault="002D3C8E" w:rsidP="002D3C8E">
      <w:pPr>
        <w:pBdr>
          <w:bottom w:val="single" w:sz="12" w:space="1" w:color="auto"/>
        </w:pBdr>
        <w:rPr>
          <w:b/>
          <w:color w:val="3366FF"/>
          <w:sz w:val="24"/>
          <w:szCs w:val="24"/>
        </w:rPr>
      </w:pPr>
      <w:r w:rsidRPr="0526E08A">
        <w:rPr>
          <w:b/>
          <w:bCs/>
          <w:color w:val="3366FF"/>
          <w:sz w:val="24"/>
          <w:szCs w:val="24"/>
        </w:rPr>
        <w:lastRenderedPageBreak/>
        <w:t>POLICY STATEMENT</w:t>
      </w:r>
    </w:p>
    <w:p w14:paraId="017318A9" w14:textId="3785C53D" w:rsidR="00DA3C45" w:rsidRDefault="00DA3C45" w:rsidP="00C27669">
      <w:r>
        <w:t>This policy will support the Constabulary mission to deliver an outstanding police service to keep Cumbria safe.</w:t>
      </w:r>
    </w:p>
    <w:p w14:paraId="282EFFCE" w14:textId="011297A6" w:rsidR="4B0614B4" w:rsidRDefault="4B0614B4" w:rsidP="00C27669">
      <w:r>
        <w:t xml:space="preserve">This </w:t>
      </w:r>
      <w:r w:rsidR="00C27669">
        <w:t xml:space="preserve">policy sets out the </w:t>
      </w:r>
      <w:r w:rsidR="00DA3C45">
        <w:t>purpose of a</w:t>
      </w:r>
      <w:r w:rsidR="00667484">
        <w:t xml:space="preserve"> Fair Passport </w:t>
      </w:r>
      <w:r w:rsidR="002401D0">
        <w:t xml:space="preserve">and </w:t>
      </w:r>
      <w:r w:rsidR="00DA3C45">
        <w:t>the procedure for individuals and management</w:t>
      </w:r>
      <w:r w:rsidR="00095DD6">
        <w:t xml:space="preserve">. </w:t>
      </w:r>
    </w:p>
    <w:p w14:paraId="58465438" w14:textId="45394793" w:rsidR="0014508B" w:rsidRDefault="0014508B" w:rsidP="72A1DFB8">
      <w:pPr>
        <w:pBdr>
          <w:bottom w:val="single" w:sz="12" w:space="1" w:color="auto"/>
        </w:pBdr>
        <w:rPr>
          <w:b/>
          <w:bCs/>
          <w:color w:val="3366FF"/>
          <w:sz w:val="24"/>
          <w:szCs w:val="24"/>
        </w:rPr>
      </w:pPr>
      <w:r w:rsidRPr="72A1DFB8">
        <w:rPr>
          <w:b/>
          <w:bCs/>
          <w:color w:val="3366FF"/>
          <w:sz w:val="24"/>
          <w:szCs w:val="24"/>
        </w:rPr>
        <w:t>POLICY</w:t>
      </w:r>
    </w:p>
    <w:p w14:paraId="00FD1641" w14:textId="026DEE5B" w:rsidR="00D83561" w:rsidRDefault="00B4326F" w:rsidP="34A55A60">
      <w:pPr>
        <w:pStyle w:val="Heading1"/>
      </w:pPr>
      <w:bookmarkStart w:id="0" w:name="_Hlk193115193"/>
      <w:r>
        <w:t>What is a Fair Passport?</w:t>
      </w:r>
    </w:p>
    <w:p w14:paraId="4D477A06" w14:textId="6FF8F464" w:rsidR="00B76774" w:rsidRDefault="00D56BD6" w:rsidP="00603143">
      <w:pPr>
        <w:jc w:val="both"/>
        <w:rPr>
          <w:color w:val="FF0000"/>
        </w:rPr>
      </w:pPr>
      <w:r>
        <w:t xml:space="preserve">A Fair Passport is a </w:t>
      </w:r>
      <w:r w:rsidR="0D479961">
        <w:t xml:space="preserve">live </w:t>
      </w:r>
      <w:r>
        <w:t xml:space="preserve">document </w:t>
      </w:r>
      <w:r w:rsidR="0D479961">
        <w:t>which records</w:t>
      </w:r>
      <w:r w:rsidR="00F46CB1">
        <w:t xml:space="preserve"> </w:t>
      </w:r>
      <w:r w:rsidR="000F3AB8">
        <w:t>reasonable adjustments</w:t>
      </w:r>
      <w:r w:rsidR="40604E45">
        <w:t xml:space="preserve"> resulting from an</w:t>
      </w:r>
      <w:r w:rsidR="00F82FB7">
        <w:t xml:space="preserve"> individual’s</w:t>
      </w:r>
      <w:r w:rsidR="0097316F">
        <w:t xml:space="preserve"> circumstances</w:t>
      </w:r>
      <w:r w:rsidR="000F3AB8">
        <w:t xml:space="preserve">. </w:t>
      </w:r>
      <w:r w:rsidR="00152BE5">
        <w:t xml:space="preserve">The purpose of the Fair Passport is to </w:t>
      </w:r>
      <w:r w:rsidR="6EE665B1">
        <w:t>facilitate</w:t>
      </w:r>
      <w:r w:rsidR="2DCC4814">
        <w:t xml:space="preserve"> communication between the individual and the organisation</w:t>
      </w:r>
      <w:r w:rsidR="1DE944E6">
        <w:t xml:space="preserve"> </w:t>
      </w:r>
      <w:r w:rsidR="2DCC4814">
        <w:t xml:space="preserve">and it can be shared with anyone whom the passport holder feels should </w:t>
      </w:r>
      <w:r w:rsidR="44CD6243">
        <w:t>be aware of it</w:t>
      </w:r>
      <w:r w:rsidR="2DCC4814">
        <w:t>.</w:t>
      </w:r>
      <w:r w:rsidR="0FED9A43">
        <w:t xml:space="preserve"> </w:t>
      </w:r>
      <w:r w:rsidR="00603143">
        <w:t xml:space="preserve"> </w:t>
      </w:r>
      <w:r w:rsidR="0FED9A43">
        <w:t xml:space="preserve">If the individual </w:t>
      </w:r>
      <w:r w:rsidR="3EF1A6BD">
        <w:t>experiences a change in</w:t>
      </w:r>
      <w:r w:rsidR="27E3D090">
        <w:t xml:space="preserve"> role or supervisor, the</w:t>
      </w:r>
      <w:r w:rsidR="00114B61">
        <w:t>ir</w:t>
      </w:r>
      <w:r w:rsidR="27E3D090">
        <w:t xml:space="preserve"> Fair Passport </w:t>
      </w:r>
      <w:r w:rsidR="00E722F0">
        <w:t>should be shared</w:t>
      </w:r>
      <w:r w:rsidR="00B10A5A">
        <w:t>, but this is only with the consent of the individual</w:t>
      </w:r>
      <w:r w:rsidR="54E1AF29">
        <w:t>.</w:t>
      </w:r>
      <w:r w:rsidR="00603143">
        <w:t xml:space="preserve">   A Fair Passport</w:t>
      </w:r>
      <w:r w:rsidR="00B76774">
        <w:t xml:space="preserve"> can also be used as a mechanism to highlight other </w:t>
      </w:r>
      <w:r w:rsidR="00603143">
        <w:t>adjustments</w:t>
      </w:r>
      <w:r w:rsidR="00B76774">
        <w:t xml:space="preserve"> or arrangements that have been</w:t>
      </w:r>
      <w:r w:rsidR="00603143">
        <w:t xml:space="preserve"> </w:t>
      </w:r>
      <w:r w:rsidR="00B76774">
        <w:t>agreed in line with other policies and procedures, such as flexible working arrangements, recuperative duties etc.  These are not approved through the Fair Passport.</w:t>
      </w:r>
    </w:p>
    <w:bookmarkEnd w:id="0"/>
    <w:p w14:paraId="2D7AC5E5" w14:textId="02AC0F5D" w:rsidR="2B91372E" w:rsidRDefault="37CA0270">
      <w:r>
        <w:t xml:space="preserve">Fair Passports aid communication and help prevent duplication of sensitive </w:t>
      </w:r>
      <w:r w:rsidR="4879408F">
        <w:t>conversations;</w:t>
      </w:r>
      <w:r>
        <w:t xml:space="preserve"> they</w:t>
      </w:r>
      <w:r w:rsidR="256F0D5F">
        <w:t xml:space="preserve"> are subject to regular reviews which take place at least every six months</w:t>
      </w:r>
      <w:r w:rsidR="771BBF32">
        <w:t xml:space="preserve"> with their supervisor. They</w:t>
      </w:r>
      <w:r w:rsidR="000576D6">
        <w:t xml:space="preserve"> will</w:t>
      </w:r>
      <w:r w:rsidR="2C96463A">
        <w:t xml:space="preserve"> </w:t>
      </w:r>
      <w:r w:rsidR="2945E729">
        <w:t>also</w:t>
      </w:r>
      <w:r w:rsidR="771BBF32">
        <w:t xml:space="preserve"> be reviewed in response to relevant changes in circumstances</w:t>
      </w:r>
      <w:r w:rsidR="5BEE1CE5">
        <w:t xml:space="preserve">. </w:t>
      </w:r>
    </w:p>
    <w:p w14:paraId="41E5949D" w14:textId="040CABE3" w:rsidR="00CB1782" w:rsidRDefault="001543A9">
      <w:r>
        <w:t>Where appropriate, the Fair Passport may signpost or refer to other Constabulary policies.</w:t>
      </w:r>
    </w:p>
    <w:p w14:paraId="61ECEE05" w14:textId="77777777" w:rsidR="00DA543C" w:rsidRDefault="00DA543C" w:rsidP="1F7864DE">
      <w:pPr>
        <w:pStyle w:val="Heading2"/>
      </w:pPr>
    </w:p>
    <w:p w14:paraId="60B89F0A" w14:textId="14FA5072" w:rsidR="00574787" w:rsidRDefault="009446C1" w:rsidP="1F7864DE">
      <w:pPr>
        <w:pStyle w:val="Heading2"/>
      </w:pPr>
      <w:r>
        <w:t>App</w:t>
      </w:r>
      <w:r w:rsidR="007E66F8">
        <w:t>lication</w:t>
      </w:r>
      <w:r w:rsidR="000651DD">
        <w:t xml:space="preserve"> </w:t>
      </w:r>
      <w:r w:rsidR="007E66F8">
        <w:t>Process</w:t>
      </w:r>
    </w:p>
    <w:p w14:paraId="6E1547CC" w14:textId="66A3EAD3" w:rsidR="77AFC6D6" w:rsidRDefault="77AFC6D6" w:rsidP="39BCA64C">
      <w:r>
        <w:t xml:space="preserve">In all cases, the process of acquiring a Fair Passport begins with the completion of the </w:t>
      </w:r>
      <w:hyperlink r:id="rId13" w:history="1">
        <w:r w:rsidR="00165837" w:rsidRPr="00165837">
          <w:rPr>
            <w:rStyle w:val="Hyperlink"/>
            <w:noProof/>
          </w:rPr>
          <w:drawing>
            <wp:inline distT="0" distB="0" distL="0" distR="0" wp14:anchorId="4EA944A9" wp14:editId="0F486052">
              <wp:extent cx="152400" cy="152400"/>
              <wp:effectExtent l="0" t="0" r="0" b="0"/>
              <wp:docPr id="2034207774" name="Picture 2"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x icon"/>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65837" w:rsidRPr="00165837">
          <w:rPr>
            <w:rStyle w:val="Hyperlink"/>
          </w:rPr>
          <w:t xml:space="preserve"> Fair Passport Agreement.docx</w:t>
        </w:r>
      </w:hyperlink>
      <w:r w:rsidR="00B16124">
        <w:t xml:space="preserve"> </w:t>
      </w:r>
      <w:r>
        <w:t xml:space="preserve">by the </w:t>
      </w:r>
      <w:r w:rsidR="00A20EA7">
        <w:t xml:space="preserve">individual </w:t>
      </w:r>
      <w:r>
        <w:t xml:space="preserve">and their line manager, which is then reviewed and </w:t>
      </w:r>
      <w:r w:rsidR="00A20EA7">
        <w:t>retained by the</w:t>
      </w:r>
      <w:r>
        <w:t xml:space="preserve"> HR</w:t>
      </w:r>
      <w:r w:rsidR="00A20EA7">
        <w:t xml:space="preserve"> Department</w:t>
      </w:r>
      <w:r>
        <w:t xml:space="preserve">. </w:t>
      </w:r>
    </w:p>
    <w:p w14:paraId="22188E2B" w14:textId="1180FA4D" w:rsidR="77AFC6D6" w:rsidRDefault="5C5B2827" w:rsidP="79AC224A">
      <w:r>
        <w:t xml:space="preserve">The </w:t>
      </w:r>
      <w:r w:rsidR="71ABEFF9">
        <w:t>Fair Passport Agreement</w:t>
      </w:r>
      <w:r>
        <w:t xml:space="preserve"> </w:t>
      </w:r>
      <w:r w:rsidR="00A20EA7">
        <w:t>has</w:t>
      </w:r>
      <w:r>
        <w:t xml:space="preserve"> </w:t>
      </w:r>
      <w:r w:rsidR="00731E6B">
        <w:t xml:space="preserve">seven </w:t>
      </w:r>
      <w:r>
        <w:t>key sections:</w:t>
      </w:r>
    </w:p>
    <w:p w14:paraId="518F9155" w14:textId="3DE3BE5A" w:rsidR="5C5B2827" w:rsidRDefault="00E45C14" w:rsidP="79AC224A">
      <w:pPr>
        <w:pStyle w:val="ListParagraph"/>
        <w:numPr>
          <w:ilvl w:val="0"/>
          <w:numId w:val="3"/>
        </w:numPr>
      </w:pPr>
      <w:r>
        <w:rPr>
          <w:b/>
          <w:bCs/>
        </w:rPr>
        <w:t>Reason for Fair Passport -</w:t>
      </w:r>
      <w:r w:rsidR="5C5B2827" w:rsidRPr="79AC224A">
        <w:t xml:space="preserve">The </w:t>
      </w:r>
      <w:r w:rsidR="00A20EA7">
        <w:t>individual</w:t>
      </w:r>
      <w:r w:rsidR="5C5B2827" w:rsidRPr="79AC224A">
        <w:t xml:space="preserve"> requesting the Fair Passport documents the </w:t>
      </w:r>
      <w:r w:rsidR="05BF37DA" w:rsidRPr="79AC224A">
        <w:t xml:space="preserve">nature of the circumstances </w:t>
      </w:r>
      <w:r w:rsidR="00A20EA7">
        <w:t xml:space="preserve">requiring </w:t>
      </w:r>
      <w:r w:rsidR="05BF37DA" w:rsidRPr="79AC224A">
        <w:t>adjustments and how these affect them</w:t>
      </w:r>
      <w:r w:rsidR="00B70091">
        <w:t>.</w:t>
      </w:r>
    </w:p>
    <w:p w14:paraId="58BC2EEB" w14:textId="14CB2D56" w:rsidR="34A55A60" w:rsidRDefault="34A55A60" w:rsidP="34A55A60">
      <w:pPr>
        <w:pStyle w:val="ListParagraph"/>
      </w:pPr>
    </w:p>
    <w:p w14:paraId="02928D9F" w14:textId="02C610DA" w:rsidR="5C5B2827" w:rsidRDefault="5C5B2827" w:rsidP="79AC224A">
      <w:pPr>
        <w:pStyle w:val="ListParagraph"/>
        <w:numPr>
          <w:ilvl w:val="0"/>
          <w:numId w:val="3"/>
        </w:numPr>
      </w:pPr>
      <w:r w:rsidRPr="79AC224A">
        <w:rPr>
          <w:b/>
          <w:bCs/>
        </w:rPr>
        <w:t>Reasonable adjustments requested</w:t>
      </w:r>
      <w:r w:rsidR="33909380" w:rsidRPr="79AC224A">
        <w:rPr>
          <w:b/>
          <w:bCs/>
        </w:rPr>
        <w:t xml:space="preserve"> – </w:t>
      </w:r>
      <w:r w:rsidR="33909380" w:rsidRPr="79AC224A">
        <w:t xml:space="preserve">The </w:t>
      </w:r>
      <w:r w:rsidR="00A20EA7">
        <w:t>individual</w:t>
      </w:r>
      <w:r w:rsidR="33909380" w:rsidRPr="79AC224A">
        <w:t xml:space="preserve"> suggests adjustments </w:t>
      </w:r>
      <w:r w:rsidR="00E45C14">
        <w:t>which will support them in the workplace.</w:t>
      </w:r>
    </w:p>
    <w:p w14:paraId="4F72A158" w14:textId="3B416D51" w:rsidR="34A55A60" w:rsidRDefault="34A55A60" w:rsidP="34A55A60">
      <w:pPr>
        <w:pStyle w:val="ListParagraph"/>
      </w:pPr>
    </w:p>
    <w:p w14:paraId="33DDD6D7" w14:textId="00CD6A77" w:rsidR="00E45C14" w:rsidRPr="00DA543C" w:rsidRDefault="5C5B2827" w:rsidP="00DA543C">
      <w:pPr>
        <w:pStyle w:val="ListParagraph"/>
        <w:numPr>
          <w:ilvl w:val="0"/>
          <w:numId w:val="3"/>
        </w:numPr>
        <w:rPr>
          <w:b/>
          <w:bCs/>
        </w:rPr>
      </w:pPr>
      <w:r w:rsidRPr="244D98B5">
        <w:rPr>
          <w:b/>
          <w:bCs/>
        </w:rPr>
        <w:t>Comments from line manager</w:t>
      </w:r>
      <w:r w:rsidR="764488EB" w:rsidRPr="244D98B5">
        <w:rPr>
          <w:b/>
          <w:bCs/>
        </w:rPr>
        <w:t xml:space="preserve"> – </w:t>
      </w:r>
      <w:r w:rsidR="764488EB">
        <w:t xml:space="preserve">The </w:t>
      </w:r>
      <w:r w:rsidR="00E45C14">
        <w:t>individual</w:t>
      </w:r>
      <w:r w:rsidR="0341ABA5">
        <w:t>’</w:t>
      </w:r>
      <w:r w:rsidR="00E45C14">
        <w:t>s</w:t>
      </w:r>
      <w:r w:rsidR="764488EB">
        <w:t xml:space="preserve"> line manager provides feedback to parts 1 &amp; 2</w:t>
      </w:r>
      <w:r w:rsidR="5A801E34">
        <w:t>.</w:t>
      </w:r>
    </w:p>
    <w:p w14:paraId="5DF37CAA" w14:textId="77777777" w:rsidR="00DA543C" w:rsidRPr="00DA543C" w:rsidRDefault="00DA543C" w:rsidP="00DA543C">
      <w:pPr>
        <w:pStyle w:val="ListParagraph"/>
        <w:rPr>
          <w:b/>
          <w:bCs/>
          <w:color w:val="000000" w:themeColor="text1"/>
        </w:rPr>
      </w:pPr>
    </w:p>
    <w:p w14:paraId="4DB43BFB" w14:textId="1485A394" w:rsidR="5C5B2827" w:rsidRPr="00DA543C" w:rsidRDefault="00E45C14" w:rsidP="0093045F">
      <w:pPr>
        <w:pStyle w:val="ListParagraph"/>
        <w:numPr>
          <w:ilvl w:val="0"/>
          <w:numId w:val="3"/>
        </w:numPr>
        <w:rPr>
          <w:color w:val="000000" w:themeColor="text1"/>
        </w:rPr>
      </w:pPr>
      <w:r w:rsidRPr="00DA543C">
        <w:rPr>
          <w:b/>
          <w:bCs/>
          <w:color w:val="000000" w:themeColor="text1"/>
        </w:rPr>
        <w:t>HR Review</w:t>
      </w:r>
      <w:r w:rsidR="0090479B" w:rsidRPr="00DA543C">
        <w:rPr>
          <w:color w:val="000000" w:themeColor="text1"/>
        </w:rPr>
        <w:t xml:space="preserve"> - </w:t>
      </w:r>
      <w:r w:rsidR="70609926" w:rsidRPr="00DA543C">
        <w:rPr>
          <w:rFonts w:eastAsiaTheme="minorEastAsia"/>
          <w:color w:val="000000" w:themeColor="text1"/>
        </w:rPr>
        <w:t>The proposed adjustments are reviewed by a HR professional with the line manager</w:t>
      </w:r>
      <w:r w:rsidR="4E1F06FA" w:rsidRPr="00DA543C">
        <w:rPr>
          <w:rFonts w:eastAsiaTheme="minorEastAsia"/>
          <w:color w:val="000000" w:themeColor="text1"/>
        </w:rPr>
        <w:t>,</w:t>
      </w:r>
      <w:r w:rsidR="70609926" w:rsidRPr="00DA543C">
        <w:rPr>
          <w:rFonts w:eastAsiaTheme="minorEastAsia"/>
          <w:color w:val="000000" w:themeColor="text1"/>
        </w:rPr>
        <w:t xml:space="preserve"> to ensure correct formal HR processes have been followed where the individual</w:t>
      </w:r>
      <w:r w:rsidR="0BD0D8E4" w:rsidRPr="00DA543C">
        <w:rPr>
          <w:rFonts w:eastAsiaTheme="minorEastAsia"/>
          <w:color w:val="000000" w:themeColor="text1"/>
        </w:rPr>
        <w:t>’</w:t>
      </w:r>
      <w:r w:rsidR="70609926" w:rsidRPr="00DA543C">
        <w:rPr>
          <w:rFonts w:eastAsiaTheme="minorEastAsia"/>
          <w:color w:val="000000" w:themeColor="text1"/>
        </w:rPr>
        <w:t>s working hours or ability to fully perform their role will be impacted by the adjustments proposed</w:t>
      </w:r>
      <w:r w:rsidR="3890A5F1" w:rsidRPr="00DA543C">
        <w:rPr>
          <w:rFonts w:eastAsiaTheme="minorEastAsia"/>
          <w:color w:val="000000" w:themeColor="text1"/>
        </w:rPr>
        <w:t>.</w:t>
      </w:r>
    </w:p>
    <w:p w14:paraId="018FDD11" w14:textId="79D610A1" w:rsidR="5C5B2827" w:rsidRDefault="5C5B2827" w:rsidP="34A55A60">
      <w:pPr>
        <w:pStyle w:val="ListParagraph"/>
        <w:rPr>
          <w:b/>
          <w:bCs/>
        </w:rPr>
      </w:pPr>
    </w:p>
    <w:p w14:paraId="2B30EAC8" w14:textId="058CAB5A" w:rsidR="5C5B2827" w:rsidRDefault="0090479B" w:rsidP="79AC224A">
      <w:pPr>
        <w:pStyle w:val="ListParagraph"/>
        <w:numPr>
          <w:ilvl w:val="0"/>
          <w:numId w:val="3"/>
        </w:numPr>
      </w:pPr>
      <w:r>
        <w:rPr>
          <w:b/>
          <w:bCs/>
        </w:rPr>
        <w:t>Agreed</w:t>
      </w:r>
      <w:r w:rsidR="5C5B2827" w:rsidRPr="79AC224A">
        <w:rPr>
          <w:b/>
          <w:bCs/>
        </w:rPr>
        <w:t xml:space="preserve"> adjustments</w:t>
      </w:r>
      <w:r w:rsidR="6F72AEF6" w:rsidRPr="79AC224A">
        <w:rPr>
          <w:b/>
          <w:bCs/>
        </w:rPr>
        <w:t xml:space="preserve"> – </w:t>
      </w:r>
      <w:r w:rsidR="6F72AEF6" w:rsidRPr="79AC224A">
        <w:t>line manager records any adjustments made</w:t>
      </w:r>
      <w:r w:rsidR="00B70091">
        <w:t>.</w:t>
      </w:r>
    </w:p>
    <w:p w14:paraId="0691CF2C" w14:textId="71558339" w:rsidR="5C5B2827" w:rsidRDefault="5C5B2827" w:rsidP="34A55A60">
      <w:pPr>
        <w:pStyle w:val="ListParagraph"/>
      </w:pPr>
    </w:p>
    <w:p w14:paraId="78D0C3F7" w14:textId="2D5DF486" w:rsidR="5C5B2827" w:rsidRDefault="5C5B2827" w:rsidP="79AC224A">
      <w:pPr>
        <w:pStyle w:val="ListParagraph"/>
        <w:numPr>
          <w:ilvl w:val="0"/>
          <w:numId w:val="3"/>
        </w:numPr>
      </w:pPr>
      <w:r w:rsidRPr="79AC224A">
        <w:rPr>
          <w:b/>
          <w:bCs/>
        </w:rPr>
        <w:t>Additional measures taken</w:t>
      </w:r>
      <w:r w:rsidR="196DD7F1" w:rsidRPr="79AC224A">
        <w:rPr>
          <w:b/>
          <w:bCs/>
        </w:rPr>
        <w:t xml:space="preserve"> – </w:t>
      </w:r>
      <w:r w:rsidR="00B70091">
        <w:t>Where</w:t>
      </w:r>
      <w:r w:rsidR="196DD7F1" w:rsidRPr="79AC224A">
        <w:t xml:space="preserve"> adjustment requ</w:t>
      </w:r>
      <w:r w:rsidR="2BA6B698" w:rsidRPr="79AC224A">
        <w:t>ests relate to other policies and procedures beyond the sole scope of a Fair Passport</w:t>
      </w:r>
      <w:r w:rsidR="00B70091">
        <w:t>, line managers are required to record details within the Fair Passport Agreement</w:t>
      </w:r>
      <w:r w:rsidR="001507FB">
        <w:t xml:space="preserve"> and signpost to other relevant policy if appropriate</w:t>
      </w:r>
      <w:r w:rsidR="00B70091">
        <w:t xml:space="preserve">. </w:t>
      </w:r>
    </w:p>
    <w:p w14:paraId="7AA28444" w14:textId="3623BF2E" w:rsidR="34A55A60" w:rsidRDefault="34A55A60" w:rsidP="34A55A60">
      <w:pPr>
        <w:pStyle w:val="ListParagraph"/>
      </w:pPr>
    </w:p>
    <w:p w14:paraId="1E85524A" w14:textId="0FF0DF50" w:rsidR="5C5B2827" w:rsidRDefault="5C5B2827" w:rsidP="79AC224A">
      <w:pPr>
        <w:pStyle w:val="ListParagraph"/>
        <w:numPr>
          <w:ilvl w:val="0"/>
          <w:numId w:val="3"/>
        </w:numPr>
      </w:pPr>
      <w:r w:rsidRPr="244D98B5">
        <w:rPr>
          <w:b/>
          <w:bCs/>
        </w:rPr>
        <w:lastRenderedPageBreak/>
        <w:t>Authorisation</w:t>
      </w:r>
      <w:r w:rsidR="5BD38402" w:rsidRPr="244D98B5">
        <w:rPr>
          <w:b/>
          <w:bCs/>
        </w:rPr>
        <w:t xml:space="preserve"> – </w:t>
      </w:r>
      <w:r w:rsidR="5BD38402">
        <w:t>Signed and dated confirmation by the requestee and line manager that the form has been completed and sent to HR</w:t>
      </w:r>
      <w:r w:rsidR="1D1A9F41">
        <w:t>.</w:t>
      </w:r>
    </w:p>
    <w:p w14:paraId="7E949728" w14:textId="1FD7FE56" w:rsidR="61A3E32D" w:rsidRDefault="005F5438" w:rsidP="00603143">
      <w:pPr>
        <w:spacing w:before="120" w:after="120"/>
        <w:jc w:val="both"/>
        <w:rPr>
          <w:rFonts w:ascii="Calibri" w:eastAsia="Calibri" w:hAnsi="Calibri" w:cs="Calibri"/>
          <w:sz w:val="24"/>
          <w:szCs w:val="24"/>
        </w:rPr>
      </w:pPr>
      <w:r w:rsidRPr="72A1DFB8">
        <w:rPr>
          <w:rFonts w:ascii="Calibri" w:eastAsia="Calibri" w:hAnsi="Calibri" w:cs="Calibri"/>
          <w:sz w:val="24"/>
          <w:szCs w:val="24"/>
        </w:rPr>
        <w:t>A</w:t>
      </w:r>
      <w:r w:rsidR="61A3E32D" w:rsidRPr="72A1DFB8">
        <w:rPr>
          <w:rFonts w:ascii="Calibri" w:eastAsia="Calibri" w:hAnsi="Calibri" w:cs="Calibri"/>
          <w:sz w:val="24"/>
          <w:szCs w:val="24"/>
        </w:rPr>
        <w:t xml:space="preserve"> Fair Passport can be used to agree </w:t>
      </w:r>
      <w:r w:rsidR="00097C96" w:rsidRPr="72A1DFB8">
        <w:rPr>
          <w:rFonts w:ascii="Calibri" w:eastAsia="Calibri" w:hAnsi="Calibri" w:cs="Calibri"/>
          <w:sz w:val="24"/>
          <w:szCs w:val="24"/>
        </w:rPr>
        <w:t xml:space="preserve">some </w:t>
      </w:r>
      <w:r w:rsidR="61A3E32D" w:rsidRPr="72A1DFB8">
        <w:rPr>
          <w:rFonts w:ascii="Calibri" w:eastAsia="Calibri" w:hAnsi="Calibri" w:cs="Calibri"/>
          <w:sz w:val="24"/>
          <w:szCs w:val="24"/>
        </w:rPr>
        <w:t>workplace adjustments</w:t>
      </w:r>
      <w:r w:rsidR="5C33D0D3" w:rsidRPr="72A1DFB8">
        <w:rPr>
          <w:rFonts w:ascii="Calibri" w:eastAsia="Calibri" w:hAnsi="Calibri" w:cs="Calibri"/>
          <w:sz w:val="24"/>
          <w:szCs w:val="24"/>
        </w:rPr>
        <w:t>.</w:t>
      </w:r>
      <w:r w:rsidR="61A3E32D" w:rsidRPr="72A1DFB8">
        <w:rPr>
          <w:rFonts w:ascii="Calibri" w:eastAsia="Calibri" w:hAnsi="Calibri" w:cs="Calibri"/>
          <w:sz w:val="24"/>
          <w:szCs w:val="24"/>
        </w:rPr>
        <w:t xml:space="preserve"> However, if </w:t>
      </w:r>
      <w:r w:rsidR="13A95346" w:rsidRPr="72A1DFB8">
        <w:rPr>
          <w:rFonts w:ascii="Calibri" w:eastAsia="Calibri" w:hAnsi="Calibri" w:cs="Calibri"/>
          <w:sz w:val="24"/>
          <w:szCs w:val="24"/>
        </w:rPr>
        <w:t>whilst</w:t>
      </w:r>
      <w:r w:rsidR="61A3E32D" w:rsidRPr="72A1DFB8">
        <w:rPr>
          <w:rFonts w:ascii="Calibri" w:eastAsia="Calibri" w:hAnsi="Calibri" w:cs="Calibri"/>
          <w:sz w:val="24"/>
          <w:szCs w:val="24"/>
        </w:rPr>
        <w:t xml:space="preserve"> completing a Fair Passport Agreement form</w:t>
      </w:r>
      <w:r w:rsidR="7449231B" w:rsidRPr="72A1DFB8">
        <w:rPr>
          <w:rFonts w:ascii="Calibri" w:eastAsia="Calibri" w:hAnsi="Calibri" w:cs="Calibri"/>
          <w:sz w:val="24"/>
          <w:szCs w:val="24"/>
        </w:rPr>
        <w:t xml:space="preserve">, </w:t>
      </w:r>
      <w:r w:rsidR="00603143" w:rsidRPr="72A1DFB8">
        <w:rPr>
          <w:rFonts w:ascii="Calibri" w:eastAsia="Calibri" w:hAnsi="Calibri" w:cs="Calibri"/>
          <w:sz w:val="24"/>
          <w:szCs w:val="24"/>
        </w:rPr>
        <w:t xml:space="preserve">the individual or the manager </w:t>
      </w:r>
      <w:r w:rsidR="61A3E32D" w:rsidRPr="72A1DFB8">
        <w:rPr>
          <w:rFonts w:ascii="Calibri" w:eastAsia="Calibri" w:hAnsi="Calibri" w:cs="Calibri"/>
          <w:sz w:val="24"/>
          <w:szCs w:val="24"/>
        </w:rPr>
        <w:t>believe</w:t>
      </w:r>
      <w:r w:rsidR="00603143" w:rsidRPr="72A1DFB8">
        <w:rPr>
          <w:rFonts w:ascii="Calibri" w:eastAsia="Calibri" w:hAnsi="Calibri" w:cs="Calibri"/>
          <w:sz w:val="24"/>
          <w:szCs w:val="24"/>
        </w:rPr>
        <w:t>s</w:t>
      </w:r>
      <w:r w:rsidR="61A3E32D" w:rsidRPr="72A1DFB8">
        <w:rPr>
          <w:rFonts w:ascii="Calibri" w:eastAsia="Calibri" w:hAnsi="Calibri" w:cs="Calibri"/>
          <w:sz w:val="24"/>
          <w:szCs w:val="24"/>
        </w:rPr>
        <w:t xml:space="preserve"> that an adjustment should be made which will affect one or</w:t>
      </w:r>
      <w:r w:rsidR="1147BA05" w:rsidRPr="72A1DFB8">
        <w:rPr>
          <w:rFonts w:ascii="Calibri" w:eastAsia="Calibri" w:hAnsi="Calibri" w:cs="Calibri"/>
          <w:sz w:val="24"/>
          <w:szCs w:val="24"/>
        </w:rPr>
        <w:t xml:space="preserve"> more of the </w:t>
      </w:r>
      <w:r w:rsidR="25DEB814" w:rsidRPr="72A1DFB8">
        <w:rPr>
          <w:rFonts w:ascii="Calibri" w:eastAsia="Calibri" w:hAnsi="Calibri" w:cs="Calibri"/>
          <w:sz w:val="24"/>
          <w:szCs w:val="24"/>
        </w:rPr>
        <w:t>criteria</w:t>
      </w:r>
      <w:r w:rsidR="1597D4E4" w:rsidRPr="72A1DFB8">
        <w:rPr>
          <w:rFonts w:ascii="Calibri" w:eastAsia="Calibri" w:hAnsi="Calibri" w:cs="Calibri"/>
          <w:sz w:val="24"/>
          <w:szCs w:val="24"/>
        </w:rPr>
        <w:t xml:space="preserve"> listed below, </w:t>
      </w:r>
      <w:r w:rsidR="00603143" w:rsidRPr="72A1DFB8">
        <w:rPr>
          <w:rFonts w:ascii="Calibri" w:eastAsia="Calibri" w:hAnsi="Calibri" w:cs="Calibri"/>
          <w:sz w:val="24"/>
          <w:szCs w:val="24"/>
        </w:rPr>
        <w:t xml:space="preserve">they </w:t>
      </w:r>
      <w:r w:rsidR="00A213F0" w:rsidRPr="72A1DFB8">
        <w:rPr>
          <w:rFonts w:ascii="Calibri" w:eastAsia="Calibri" w:hAnsi="Calibri" w:cs="Calibri"/>
          <w:sz w:val="24"/>
          <w:szCs w:val="24"/>
        </w:rPr>
        <w:t xml:space="preserve">should </w:t>
      </w:r>
      <w:r w:rsidR="00AC4A2E" w:rsidRPr="72A1DFB8">
        <w:rPr>
          <w:rFonts w:ascii="Calibri" w:eastAsia="Calibri" w:hAnsi="Calibri" w:cs="Calibri"/>
          <w:sz w:val="24"/>
          <w:szCs w:val="24"/>
        </w:rPr>
        <w:t xml:space="preserve">follow the </w:t>
      </w:r>
      <w:r w:rsidR="006C17B5" w:rsidRPr="72A1DFB8">
        <w:rPr>
          <w:rFonts w:ascii="Calibri" w:eastAsia="Calibri" w:hAnsi="Calibri" w:cs="Calibri"/>
          <w:sz w:val="24"/>
          <w:szCs w:val="24"/>
        </w:rPr>
        <w:t xml:space="preserve">formal associated HR policy &amp; </w:t>
      </w:r>
      <w:r w:rsidR="002302FA" w:rsidRPr="72A1DFB8">
        <w:rPr>
          <w:rFonts w:ascii="Calibri" w:eastAsia="Calibri" w:hAnsi="Calibri" w:cs="Calibri"/>
          <w:sz w:val="24"/>
          <w:szCs w:val="24"/>
        </w:rPr>
        <w:t>procedure</w:t>
      </w:r>
      <w:r w:rsidR="00CC4D2A" w:rsidRPr="72A1DFB8">
        <w:rPr>
          <w:rFonts w:ascii="Calibri" w:eastAsia="Calibri" w:hAnsi="Calibri" w:cs="Calibri"/>
          <w:sz w:val="24"/>
          <w:szCs w:val="24"/>
        </w:rPr>
        <w:t>, such as Flexible Working Arrangements</w:t>
      </w:r>
      <w:r w:rsidR="00603143" w:rsidRPr="72A1DFB8">
        <w:rPr>
          <w:rFonts w:ascii="Calibri" w:eastAsia="Calibri" w:hAnsi="Calibri" w:cs="Calibri"/>
          <w:sz w:val="24"/>
          <w:szCs w:val="24"/>
        </w:rPr>
        <w:t>.  T</w:t>
      </w:r>
      <w:r w:rsidR="0019364D" w:rsidRPr="72A1DFB8">
        <w:rPr>
          <w:rFonts w:ascii="Calibri" w:eastAsia="Calibri" w:hAnsi="Calibri" w:cs="Calibri"/>
          <w:sz w:val="24"/>
          <w:szCs w:val="24"/>
        </w:rPr>
        <w:t xml:space="preserve">he Fair Passport should only be used as a tool to record any adjustments made in line with those policies &amp; procedures. A Fair Passport should never </w:t>
      </w:r>
      <w:r w:rsidR="004843B7" w:rsidRPr="72A1DFB8">
        <w:rPr>
          <w:rFonts w:ascii="Calibri" w:eastAsia="Calibri" w:hAnsi="Calibri" w:cs="Calibri"/>
          <w:sz w:val="24"/>
          <w:szCs w:val="24"/>
        </w:rPr>
        <w:t xml:space="preserve">be used as a substitute for formal HR </w:t>
      </w:r>
      <w:r w:rsidR="009F6C82" w:rsidRPr="72A1DFB8">
        <w:rPr>
          <w:rFonts w:ascii="Calibri" w:eastAsia="Calibri" w:hAnsi="Calibri" w:cs="Calibri"/>
          <w:sz w:val="24"/>
          <w:szCs w:val="24"/>
        </w:rPr>
        <w:t>limited</w:t>
      </w:r>
      <w:r w:rsidR="006B01C7" w:rsidRPr="72A1DFB8">
        <w:rPr>
          <w:rFonts w:ascii="Calibri" w:eastAsia="Calibri" w:hAnsi="Calibri" w:cs="Calibri"/>
          <w:sz w:val="24"/>
          <w:szCs w:val="24"/>
        </w:rPr>
        <w:t xml:space="preserve"> duties or flexible working arrangements. </w:t>
      </w:r>
    </w:p>
    <w:p w14:paraId="6D10DC14" w14:textId="77777777" w:rsidR="007C6AFD" w:rsidRDefault="007C6AFD" w:rsidP="799A54AC">
      <w:pPr>
        <w:spacing w:before="120" w:after="120"/>
        <w:rPr>
          <w:rFonts w:ascii="Calibri" w:eastAsia="Calibri" w:hAnsi="Calibri" w:cs="Calibri"/>
          <w:sz w:val="24"/>
          <w:szCs w:val="24"/>
        </w:rPr>
      </w:pPr>
    </w:p>
    <w:p w14:paraId="03829773" w14:textId="6E667E86" w:rsidR="61A3E32D" w:rsidRDefault="00260EE2" w:rsidP="799A54AC">
      <w:pPr>
        <w:spacing w:before="120" w:after="120"/>
        <w:rPr>
          <w:rFonts w:ascii="Calibri" w:eastAsia="Calibri" w:hAnsi="Calibri" w:cs="Calibri"/>
          <w:sz w:val="24"/>
          <w:szCs w:val="24"/>
        </w:rPr>
      </w:pPr>
      <w:r>
        <w:rPr>
          <w:rFonts w:ascii="Calibri" w:eastAsia="Calibri" w:hAnsi="Calibri" w:cs="Calibri"/>
          <w:sz w:val="24"/>
          <w:szCs w:val="24"/>
        </w:rPr>
        <w:t xml:space="preserve">The </w:t>
      </w:r>
      <w:r w:rsidR="000636BA">
        <w:rPr>
          <w:rFonts w:ascii="Calibri" w:eastAsia="Calibri" w:hAnsi="Calibri" w:cs="Calibri"/>
          <w:sz w:val="24"/>
          <w:szCs w:val="24"/>
        </w:rPr>
        <w:t>F</w:t>
      </w:r>
      <w:r>
        <w:rPr>
          <w:rFonts w:ascii="Calibri" w:eastAsia="Calibri" w:hAnsi="Calibri" w:cs="Calibri"/>
          <w:sz w:val="24"/>
          <w:szCs w:val="24"/>
        </w:rPr>
        <w:t>air Passport should</w:t>
      </w:r>
      <w:r w:rsidR="000636BA">
        <w:rPr>
          <w:rFonts w:ascii="Calibri" w:eastAsia="Calibri" w:hAnsi="Calibri" w:cs="Calibri"/>
          <w:sz w:val="24"/>
          <w:szCs w:val="24"/>
        </w:rPr>
        <w:t xml:space="preserve"> not</w:t>
      </w:r>
      <w:r>
        <w:rPr>
          <w:rFonts w:ascii="Calibri" w:eastAsia="Calibri" w:hAnsi="Calibri" w:cs="Calibri"/>
          <w:sz w:val="24"/>
          <w:szCs w:val="24"/>
        </w:rPr>
        <w:t xml:space="preserve"> supersede any of the below polices:</w:t>
      </w:r>
    </w:p>
    <w:p w14:paraId="076A46D1" w14:textId="6E19BBBB" w:rsidR="00832383" w:rsidRPr="00A87763" w:rsidRDefault="00832383" w:rsidP="00A87763">
      <w:pPr>
        <w:pStyle w:val="ListParagraph"/>
        <w:spacing w:before="120" w:after="120"/>
        <w:ind w:left="1440"/>
        <w:rPr>
          <w:rFonts w:ascii="Calibri" w:eastAsia="Calibri" w:hAnsi="Calibri" w:cs="Calibri"/>
        </w:rPr>
      </w:pPr>
    </w:p>
    <w:tbl>
      <w:tblPr>
        <w:tblStyle w:val="GridTable1Light-Accent5"/>
        <w:tblW w:w="0" w:type="auto"/>
        <w:tblLook w:val="04A0" w:firstRow="1" w:lastRow="0" w:firstColumn="1" w:lastColumn="0" w:noHBand="0" w:noVBand="1"/>
      </w:tblPr>
      <w:tblGrid>
        <w:gridCol w:w="5027"/>
        <w:gridCol w:w="5028"/>
      </w:tblGrid>
      <w:tr w:rsidR="00832383" w14:paraId="0B7A6219" w14:textId="77777777" w:rsidTr="244D9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8AEBB7E" w14:textId="03F6263B" w:rsidR="00832383" w:rsidRDefault="00E26F35" w:rsidP="00832383">
            <w:pPr>
              <w:pStyle w:val="ListParagraph"/>
              <w:spacing w:before="120" w:after="120"/>
              <w:ind w:left="0"/>
              <w:rPr>
                <w:rFonts w:ascii="Calibri" w:eastAsia="Calibri" w:hAnsi="Calibri" w:cs="Calibri"/>
              </w:rPr>
            </w:pPr>
            <w:r>
              <w:rPr>
                <w:rFonts w:ascii="Calibri" w:eastAsia="Calibri" w:hAnsi="Calibri" w:cs="Calibri"/>
              </w:rPr>
              <w:t xml:space="preserve">Type </w:t>
            </w:r>
            <w:r w:rsidR="00CD507B">
              <w:rPr>
                <w:rFonts w:ascii="Calibri" w:eastAsia="Calibri" w:hAnsi="Calibri" w:cs="Calibri"/>
              </w:rPr>
              <w:t>of Adjustment</w:t>
            </w:r>
          </w:p>
        </w:tc>
        <w:tc>
          <w:tcPr>
            <w:tcW w:w="5028" w:type="dxa"/>
          </w:tcPr>
          <w:p w14:paraId="025B8142" w14:textId="7654BF88" w:rsidR="00832383" w:rsidRDefault="00CD507B" w:rsidP="00832383">
            <w:pPr>
              <w:pStyle w:val="ListParagraph"/>
              <w:spacing w:before="120" w:after="120"/>
              <w:ind w:left="0"/>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HR Policy / Procedure</w:t>
            </w:r>
          </w:p>
        </w:tc>
      </w:tr>
      <w:tr w:rsidR="00832383" w14:paraId="1241E991" w14:textId="77777777" w:rsidTr="244D98B5">
        <w:tc>
          <w:tcPr>
            <w:cnfStyle w:val="001000000000" w:firstRow="0" w:lastRow="0" w:firstColumn="1" w:lastColumn="0" w:oddVBand="0" w:evenVBand="0" w:oddHBand="0" w:evenHBand="0" w:firstRowFirstColumn="0" w:firstRowLastColumn="0" w:lastRowFirstColumn="0" w:lastRowLastColumn="0"/>
            <w:tcW w:w="0" w:type="dxa"/>
          </w:tcPr>
          <w:p w14:paraId="4281F69D" w14:textId="3EA1CC54" w:rsidR="00604ECC" w:rsidRPr="00144DA3" w:rsidRDefault="005B3BC3" w:rsidP="00A87763">
            <w:pPr>
              <w:spacing w:before="120" w:after="120"/>
              <w:rPr>
                <w:rFonts w:ascii="Calibri" w:eastAsia="Calibri" w:hAnsi="Calibri" w:cs="Calibri"/>
                <w:b w:val="0"/>
                <w:bCs w:val="0"/>
              </w:rPr>
            </w:pPr>
            <w:r w:rsidRPr="00144DA3">
              <w:rPr>
                <w:rFonts w:ascii="Calibri" w:eastAsia="Calibri" w:hAnsi="Calibri" w:cs="Calibri"/>
                <w:b w:val="0"/>
                <w:bCs w:val="0"/>
              </w:rPr>
              <w:t xml:space="preserve">Officer’s </w:t>
            </w:r>
            <w:r w:rsidR="00A16EC4" w:rsidRPr="00144DA3">
              <w:rPr>
                <w:rFonts w:ascii="Calibri" w:eastAsia="Calibri" w:hAnsi="Calibri" w:cs="Calibri"/>
                <w:b w:val="0"/>
                <w:bCs w:val="0"/>
              </w:rPr>
              <w:t>ability to be fully operationally deployed</w:t>
            </w:r>
            <w:r w:rsidR="004D7F1C" w:rsidRPr="00144DA3">
              <w:rPr>
                <w:rFonts w:ascii="Calibri" w:eastAsia="Calibri" w:hAnsi="Calibri" w:cs="Calibri"/>
                <w:b w:val="0"/>
                <w:bCs w:val="0"/>
              </w:rPr>
              <w:t xml:space="preserve"> / </w:t>
            </w:r>
            <w:r w:rsidR="00604ECC" w:rsidRPr="00144DA3">
              <w:rPr>
                <w:rFonts w:ascii="Calibri" w:eastAsia="Calibri" w:hAnsi="Calibri" w:cs="Calibri"/>
                <w:b w:val="0"/>
                <w:bCs w:val="0"/>
              </w:rPr>
              <w:t>Police Staff ability to fully perform their role</w:t>
            </w:r>
          </w:p>
        </w:tc>
        <w:tc>
          <w:tcPr>
            <w:tcW w:w="0" w:type="dxa"/>
          </w:tcPr>
          <w:p w14:paraId="19345609" w14:textId="77777777" w:rsidR="00BD7C6B" w:rsidRDefault="002B2402" w:rsidP="00604ECC">
            <w:pPr>
              <w:cnfStyle w:val="000000000000" w:firstRow="0" w:lastRow="0" w:firstColumn="0" w:lastColumn="0" w:oddVBand="0" w:evenVBand="0" w:oddHBand="0" w:evenHBand="0" w:firstRowFirstColumn="0" w:firstRowLastColumn="0" w:lastRowFirstColumn="0" w:lastRowLastColumn="0"/>
            </w:pPr>
            <w:r>
              <w:t>Limited Duties for Police Officers</w:t>
            </w:r>
          </w:p>
          <w:p w14:paraId="0EDEBE94" w14:textId="56DD1F20" w:rsidR="002B2402" w:rsidRDefault="002B2402" w:rsidP="00604EC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Attendance Support Policy</w:t>
            </w:r>
          </w:p>
        </w:tc>
      </w:tr>
      <w:tr w:rsidR="00832383" w14:paraId="1476E61A" w14:textId="77777777" w:rsidTr="244D98B5">
        <w:tc>
          <w:tcPr>
            <w:cnfStyle w:val="001000000000" w:firstRow="0" w:lastRow="0" w:firstColumn="1" w:lastColumn="0" w:oddVBand="0" w:evenVBand="0" w:oddHBand="0" w:evenHBand="0" w:firstRowFirstColumn="0" w:firstRowLastColumn="0" w:lastRowFirstColumn="0" w:lastRowLastColumn="0"/>
            <w:tcW w:w="0" w:type="dxa"/>
          </w:tcPr>
          <w:p w14:paraId="063C3489" w14:textId="77777777" w:rsidR="00832383" w:rsidRPr="00144DA3" w:rsidRDefault="00CC3411" w:rsidP="00832383">
            <w:pPr>
              <w:pStyle w:val="ListParagraph"/>
              <w:spacing w:before="120" w:after="120"/>
              <w:ind w:left="0"/>
              <w:rPr>
                <w:rFonts w:ascii="Calibri" w:eastAsia="Calibri" w:hAnsi="Calibri" w:cs="Calibri"/>
                <w:b w:val="0"/>
                <w:bCs w:val="0"/>
              </w:rPr>
            </w:pPr>
            <w:r w:rsidRPr="00144DA3">
              <w:rPr>
                <w:rFonts w:ascii="Calibri" w:eastAsia="Calibri" w:hAnsi="Calibri" w:cs="Calibri"/>
                <w:b w:val="0"/>
                <w:bCs w:val="0"/>
              </w:rPr>
              <w:t xml:space="preserve">Change to working / </w:t>
            </w:r>
            <w:r w:rsidR="001D4420" w:rsidRPr="00144DA3">
              <w:rPr>
                <w:rFonts w:ascii="Calibri" w:eastAsia="Calibri" w:hAnsi="Calibri" w:cs="Calibri"/>
                <w:b w:val="0"/>
                <w:bCs w:val="0"/>
              </w:rPr>
              <w:t>c</w:t>
            </w:r>
            <w:r w:rsidRPr="00144DA3">
              <w:rPr>
                <w:rFonts w:ascii="Calibri" w:eastAsia="Calibri" w:hAnsi="Calibri" w:cs="Calibri"/>
                <w:b w:val="0"/>
                <w:bCs w:val="0"/>
              </w:rPr>
              <w:t>ontracted hours</w:t>
            </w:r>
          </w:p>
          <w:p w14:paraId="42D51EE7" w14:textId="77777777" w:rsidR="0051620B" w:rsidRPr="00144DA3" w:rsidRDefault="000941B8" w:rsidP="00832383">
            <w:pPr>
              <w:pStyle w:val="ListParagraph"/>
              <w:spacing w:before="120" w:after="120"/>
              <w:ind w:left="0"/>
              <w:rPr>
                <w:rFonts w:ascii="Calibri" w:eastAsia="Calibri" w:hAnsi="Calibri" w:cs="Calibri"/>
                <w:b w:val="0"/>
                <w:bCs w:val="0"/>
              </w:rPr>
            </w:pPr>
            <w:r w:rsidRPr="00144DA3">
              <w:rPr>
                <w:rFonts w:ascii="Calibri" w:eastAsia="Calibri" w:hAnsi="Calibri" w:cs="Calibri"/>
                <w:b w:val="0"/>
                <w:bCs w:val="0"/>
              </w:rPr>
              <w:t>Working Pattern</w:t>
            </w:r>
          </w:p>
          <w:p w14:paraId="05AA2331" w14:textId="6DA6B4CB" w:rsidR="0051620B" w:rsidRPr="00144DA3" w:rsidRDefault="0051620B" w:rsidP="00832383">
            <w:pPr>
              <w:pStyle w:val="ListParagraph"/>
              <w:spacing w:before="120" w:after="120"/>
              <w:ind w:left="0"/>
              <w:rPr>
                <w:rFonts w:ascii="Calibri" w:eastAsia="Calibri" w:hAnsi="Calibri" w:cs="Calibri"/>
                <w:b w:val="0"/>
                <w:bCs w:val="0"/>
              </w:rPr>
            </w:pPr>
            <w:r w:rsidRPr="00144DA3">
              <w:rPr>
                <w:rFonts w:ascii="Calibri" w:eastAsia="Calibri" w:hAnsi="Calibri" w:cs="Calibri"/>
                <w:b w:val="0"/>
                <w:bCs w:val="0"/>
              </w:rPr>
              <w:t>Workplace Location</w:t>
            </w:r>
          </w:p>
        </w:tc>
        <w:tc>
          <w:tcPr>
            <w:tcW w:w="0" w:type="dxa"/>
          </w:tcPr>
          <w:p w14:paraId="7E4F09B3" w14:textId="61EC716D" w:rsidR="00CD507B" w:rsidRPr="00CD507B" w:rsidRDefault="002B2402" w:rsidP="00A87763">
            <w:pPr>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rPr>
            </w:pPr>
            <w:r>
              <w:t>Flexible Working Policy</w:t>
            </w:r>
          </w:p>
          <w:p w14:paraId="6B14B529" w14:textId="77777777" w:rsidR="00832383" w:rsidRDefault="00832383" w:rsidP="00832383">
            <w:pPr>
              <w:pStyle w:val="ListParagraph"/>
              <w:spacing w:before="120" w:after="12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832383" w14:paraId="6124ABFA" w14:textId="77777777" w:rsidTr="244D98B5">
        <w:tc>
          <w:tcPr>
            <w:cnfStyle w:val="001000000000" w:firstRow="0" w:lastRow="0" w:firstColumn="1" w:lastColumn="0" w:oddVBand="0" w:evenVBand="0" w:oddHBand="0" w:evenHBand="0" w:firstRowFirstColumn="0" w:firstRowLastColumn="0" w:lastRowFirstColumn="0" w:lastRowLastColumn="0"/>
            <w:tcW w:w="0" w:type="dxa"/>
          </w:tcPr>
          <w:p w14:paraId="30661ED4" w14:textId="2A1163B9" w:rsidR="00832383" w:rsidRPr="00144DA3" w:rsidRDefault="001D4420" w:rsidP="00832383">
            <w:pPr>
              <w:pStyle w:val="ListParagraph"/>
              <w:spacing w:before="120" w:after="120"/>
              <w:ind w:left="0"/>
              <w:rPr>
                <w:rFonts w:ascii="Calibri" w:eastAsia="Calibri" w:hAnsi="Calibri" w:cs="Calibri"/>
                <w:b w:val="0"/>
                <w:bCs w:val="0"/>
              </w:rPr>
            </w:pPr>
            <w:r w:rsidRPr="00144DA3">
              <w:rPr>
                <w:rFonts w:ascii="Calibri" w:eastAsia="Calibri" w:hAnsi="Calibri" w:cs="Calibri"/>
                <w:b w:val="0"/>
                <w:bCs w:val="0"/>
              </w:rPr>
              <w:t>Workplace Location</w:t>
            </w:r>
          </w:p>
        </w:tc>
        <w:tc>
          <w:tcPr>
            <w:tcW w:w="0" w:type="dxa"/>
          </w:tcPr>
          <w:p w14:paraId="2ED0B937" w14:textId="1A476318" w:rsidR="00CD507B" w:rsidRPr="00CD507B" w:rsidRDefault="002B2402" w:rsidP="00A87763">
            <w:pPr>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rPr>
            </w:pPr>
            <w:hyperlink r:id="rId16">
              <w:r>
                <w:t>Agile</w:t>
              </w:r>
            </w:hyperlink>
            <w:r>
              <w:t xml:space="preserve"> Working Policy &amp; Procedure</w:t>
            </w:r>
          </w:p>
          <w:p w14:paraId="58B98B5F" w14:textId="77777777" w:rsidR="00832383" w:rsidRDefault="00832383" w:rsidP="00832383">
            <w:pPr>
              <w:pStyle w:val="ListParagraph"/>
              <w:spacing w:before="120" w:after="12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832383" w14:paraId="05C71399" w14:textId="77777777" w:rsidTr="244D98B5">
        <w:tc>
          <w:tcPr>
            <w:cnfStyle w:val="001000000000" w:firstRow="0" w:lastRow="0" w:firstColumn="1" w:lastColumn="0" w:oddVBand="0" w:evenVBand="0" w:oddHBand="0" w:evenHBand="0" w:firstRowFirstColumn="0" w:firstRowLastColumn="0" w:lastRowFirstColumn="0" w:lastRowLastColumn="0"/>
            <w:tcW w:w="0" w:type="dxa"/>
          </w:tcPr>
          <w:p w14:paraId="56E6884F" w14:textId="389DC1D4" w:rsidR="00832383" w:rsidRPr="00144DA3" w:rsidRDefault="004F728B" w:rsidP="00832383">
            <w:pPr>
              <w:pStyle w:val="ListParagraph"/>
              <w:spacing w:before="120" w:after="120"/>
              <w:ind w:left="0"/>
              <w:rPr>
                <w:rFonts w:ascii="Calibri" w:eastAsia="Calibri" w:hAnsi="Calibri" w:cs="Calibri"/>
                <w:b w:val="0"/>
                <w:bCs w:val="0"/>
              </w:rPr>
            </w:pPr>
            <w:r w:rsidRPr="00144DA3">
              <w:rPr>
                <w:rFonts w:ascii="Calibri" w:eastAsia="Calibri" w:hAnsi="Calibri" w:cs="Calibri"/>
                <w:b w:val="0"/>
                <w:bCs w:val="0"/>
              </w:rPr>
              <w:t>Sickness</w:t>
            </w:r>
            <w:r w:rsidR="00ED1845" w:rsidRPr="00144DA3">
              <w:rPr>
                <w:rFonts w:ascii="Calibri" w:eastAsia="Calibri" w:hAnsi="Calibri" w:cs="Calibri"/>
                <w:b w:val="0"/>
                <w:bCs w:val="0"/>
              </w:rPr>
              <w:t>, lea</w:t>
            </w:r>
            <w:r w:rsidR="002D34B7" w:rsidRPr="00144DA3">
              <w:rPr>
                <w:rFonts w:ascii="Calibri" w:eastAsia="Calibri" w:hAnsi="Calibri" w:cs="Calibri"/>
                <w:b w:val="0"/>
                <w:bCs w:val="0"/>
              </w:rPr>
              <w:t>v</w:t>
            </w:r>
            <w:r w:rsidR="00ED1845" w:rsidRPr="00144DA3">
              <w:rPr>
                <w:rFonts w:ascii="Calibri" w:eastAsia="Calibri" w:hAnsi="Calibri" w:cs="Calibri"/>
                <w:b w:val="0"/>
                <w:bCs w:val="0"/>
              </w:rPr>
              <w:t xml:space="preserve">e, </w:t>
            </w:r>
            <w:r w:rsidR="0046550F" w:rsidRPr="00144DA3">
              <w:rPr>
                <w:rFonts w:ascii="Calibri" w:eastAsia="Calibri" w:hAnsi="Calibri" w:cs="Calibri"/>
                <w:b w:val="0"/>
                <w:bCs w:val="0"/>
              </w:rPr>
              <w:t xml:space="preserve">disability related </w:t>
            </w:r>
            <w:r w:rsidR="00144DA3">
              <w:rPr>
                <w:rFonts w:ascii="Calibri" w:eastAsia="Calibri" w:hAnsi="Calibri" w:cs="Calibri"/>
                <w:b w:val="0"/>
                <w:bCs w:val="0"/>
              </w:rPr>
              <w:t>leave</w:t>
            </w:r>
            <w:r w:rsidR="0071696D">
              <w:rPr>
                <w:rFonts w:ascii="Calibri" w:eastAsia="Calibri" w:hAnsi="Calibri" w:cs="Calibri"/>
                <w:b w:val="0"/>
                <w:bCs w:val="0"/>
              </w:rPr>
              <w:t>, medical appointments etc.</w:t>
            </w:r>
          </w:p>
        </w:tc>
        <w:tc>
          <w:tcPr>
            <w:tcW w:w="0" w:type="dxa"/>
          </w:tcPr>
          <w:p w14:paraId="3911DE5C" w14:textId="46928D74" w:rsidR="00CD507B" w:rsidRPr="002B2402" w:rsidRDefault="002B2402" w:rsidP="00A87763">
            <w:pPr>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2402">
              <w:rPr>
                <w:rFonts w:ascii="Calibri" w:eastAsia="Calibri" w:hAnsi="Calibri" w:cs="Calibri"/>
              </w:rPr>
              <w:t>Attendance Support Policy</w:t>
            </w:r>
          </w:p>
          <w:p w14:paraId="65082D84" w14:textId="77777777" w:rsidR="00832383" w:rsidRDefault="00832383" w:rsidP="00832383">
            <w:pPr>
              <w:pStyle w:val="ListParagraph"/>
              <w:spacing w:before="120" w:after="12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2AF39019" w14:textId="77777777" w:rsidR="000636BA" w:rsidRDefault="000636BA" w:rsidP="1F7864DE">
      <w:pPr>
        <w:pStyle w:val="Heading2"/>
      </w:pPr>
    </w:p>
    <w:p w14:paraId="2FFC684D" w14:textId="3E1E496C" w:rsidR="002278DE" w:rsidRPr="002278DE" w:rsidRDefault="002278DE" w:rsidP="1F7864DE">
      <w:pPr>
        <w:pStyle w:val="Heading2"/>
      </w:pPr>
      <w:r>
        <w:t>Reviews</w:t>
      </w:r>
    </w:p>
    <w:p w14:paraId="3DBD9D46" w14:textId="30383586" w:rsidR="4BD9ECFB" w:rsidRDefault="4BD9ECFB" w:rsidP="000636BA">
      <w:pPr>
        <w:jc w:val="both"/>
      </w:pPr>
      <w:r>
        <w:t xml:space="preserve">Supervisors are responsible for reviewing any Fair Passport </w:t>
      </w:r>
      <w:r w:rsidR="00260EE2">
        <w:t>Agreement</w:t>
      </w:r>
      <w:r>
        <w:t xml:space="preserve">. In all cases, supervisors are directed to engage with HR before agreeing any adjustments and must submit the completed form to HR at the end of the process. </w:t>
      </w:r>
    </w:p>
    <w:p w14:paraId="32D114AD" w14:textId="41CCDEC2" w:rsidR="5A2B000F" w:rsidRDefault="5A2B000F" w:rsidP="000636BA">
      <w:pPr>
        <w:jc w:val="both"/>
      </w:pPr>
      <w:r>
        <w:t xml:space="preserve">All Fair Passports will be reviewed every six-months as a minimum. </w:t>
      </w:r>
      <w:r w:rsidR="00B9029A">
        <w:t>T</w:t>
      </w:r>
      <w:r w:rsidR="422D127D">
        <w:t xml:space="preserve">he passport may also be reviewed more frequently </w:t>
      </w:r>
      <w:r w:rsidR="275EFBDC">
        <w:t>than the six-month minimum if changes in circumstances apply.</w:t>
      </w:r>
      <w:r w:rsidR="5C13EBAC">
        <w:t xml:space="preserve"> It is the responsibility of the individual to notify their supervisor of any change of circumstance which may affect their Fair Passport, as this will initiate any review process which may be required.</w:t>
      </w:r>
    </w:p>
    <w:p w14:paraId="028E51B0" w14:textId="44C5166A" w:rsidR="00EB173A" w:rsidRDefault="00EB173A" w:rsidP="000636BA">
      <w:pPr>
        <w:jc w:val="both"/>
      </w:pPr>
      <w:r>
        <w:t>The Constabulary reserve the right to withdraw a Fair Passport at any time.</w:t>
      </w:r>
    </w:p>
    <w:p w14:paraId="3DE33EED" w14:textId="6125D72F" w:rsidR="00B44136" w:rsidRDefault="00A466D6" w:rsidP="00202695">
      <w:r>
        <w:br w:type="page"/>
      </w:r>
    </w:p>
    <w:p w14:paraId="09FF3B1B" w14:textId="4818AC27" w:rsidR="0062667A" w:rsidRPr="0062667A" w:rsidRDefault="0062667A" w:rsidP="00684A00">
      <w:pPr>
        <w:pBdr>
          <w:bottom w:val="single" w:sz="12" w:space="1" w:color="auto"/>
        </w:pBdr>
        <w:rPr>
          <w:b/>
          <w:color w:val="3366FF"/>
          <w:sz w:val="24"/>
          <w:szCs w:val="24"/>
        </w:rPr>
      </w:pPr>
      <w:r>
        <w:rPr>
          <w:b/>
          <w:color w:val="3366FF"/>
          <w:sz w:val="24"/>
          <w:szCs w:val="24"/>
        </w:rPr>
        <w:lastRenderedPageBreak/>
        <w:t xml:space="preserve">EQUALITY ANALYSIS  </w:t>
      </w:r>
    </w:p>
    <w:p w14:paraId="1F8B31E2" w14:textId="5C38181C" w:rsidR="0062667A" w:rsidRDefault="0062667A" w:rsidP="0062667A">
      <w:pPr>
        <w:rPr>
          <w:color w:val="000000"/>
          <w:szCs w:val="24"/>
        </w:rPr>
      </w:pPr>
      <w:r w:rsidRPr="0062667A">
        <w:rPr>
          <w:color w:val="000000"/>
          <w:szCs w:val="24"/>
        </w:rPr>
        <w:t xml:space="preserve">An Equality Analysis must be completed </w:t>
      </w:r>
      <w:r>
        <w:rPr>
          <w:color w:val="000000"/>
          <w:szCs w:val="24"/>
        </w:rPr>
        <w:t xml:space="preserve">before </w:t>
      </w:r>
      <w:r w:rsidR="00684A00">
        <w:rPr>
          <w:color w:val="000000"/>
          <w:szCs w:val="24"/>
        </w:rPr>
        <w:t xml:space="preserve">and during </w:t>
      </w:r>
      <w:r>
        <w:rPr>
          <w:color w:val="000000"/>
          <w:szCs w:val="24"/>
        </w:rPr>
        <w:t>develop</w:t>
      </w:r>
      <w:r w:rsidR="00684A00">
        <w:rPr>
          <w:color w:val="000000"/>
          <w:szCs w:val="24"/>
        </w:rPr>
        <w:t>ment of</w:t>
      </w:r>
      <w:r>
        <w:rPr>
          <w:color w:val="000000"/>
          <w:szCs w:val="24"/>
        </w:rPr>
        <w:t xml:space="preserve"> a policy &amp; procedure </w:t>
      </w:r>
      <w:r w:rsidR="00DE5118">
        <w:rPr>
          <w:color w:val="000000"/>
          <w:szCs w:val="24"/>
        </w:rPr>
        <w:t>to inform it</w:t>
      </w:r>
      <w:r w:rsidR="00911530">
        <w:rPr>
          <w:color w:val="000000"/>
          <w:szCs w:val="24"/>
        </w:rPr>
        <w:t>s content</w:t>
      </w:r>
      <w:r w:rsidR="00DE5118">
        <w:rPr>
          <w:color w:val="000000"/>
          <w:szCs w:val="24"/>
        </w:rPr>
        <w:t xml:space="preserve">, </w:t>
      </w:r>
      <w:r>
        <w:rPr>
          <w:color w:val="000000"/>
          <w:szCs w:val="24"/>
        </w:rPr>
        <w:t xml:space="preserve">and the template presented below </w:t>
      </w:r>
      <w:r w:rsidR="00684A00">
        <w:rPr>
          <w:color w:val="000000"/>
          <w:szCs w:val="24"/>
        </w:rPr>
        <w:t>must</w:t>
      </w:r>
      <w:r>
        <w:rPr>
          <w:color w:val="000000"/>
          <w:szCs w:val="24"/>
        </w:rPr>
        <w:t xml:space="preserve"> be used.</w:t>
      </w:r>
    </w:p>
    <w:p w14:paraId="013683F9" w14:textId="424C08E2" w:rsidR="00684A00" w:rsidRPr="003A6AC5" w:rsidRDefault="00684A00" w:rsidP="0062667A">
      <w:pPr>
        <w:rPr>
          <w:b/>
          <w:color w:val="3366FF"/>
          <w:szCs w:val="24"/>
        </w:rPr>
      </w:pPr>
      <w:r w:rsidRPr="003A6AC5">
        <w:rPr>
          <w:b/>
          <w:color w:val="3366FF"/>
          <w:szCs w:val="24"/>
        </w:rPr>
        <w:t>Without an Equality Analysis, our policies and procedures can be challenged in court.</w:t>
      </w:r>
    </w:p>
    <w:p w14:paraId="3A0571FC" w14:textId="77777777" w:rsidR="0062667A" w:rsidRPr="00590F7C" w:rsidRDefault="0062667A" w:rsidP="0062667A">
      <w:pPr>
        <w:rPr>
          <w:color w:val="000000"/>
          <w:szCs w:val="24"/>
        </w:rPr>
      </w:pPr>
      <w:r>
        <w:rPr>
          <w:color w:val="000000"/>
          <w:szCs w:val="24"/>
        </w:rPr>
        <w:t>When carrying out an Equality Analysis the following documents may be of use:</w:t>
      </w:r>
    </w:p>
    <w:p w14:paraId="7DF2A3F0" w14:textId="77777777" w:rsidR="0062667A" w:rsidRPr="00590F7C" w:rsidRDefault="0062667A" w:rsidP="0062667A">
      <w:pPr>
        <w:numPr>
          <w:ilvl w:val="0"/>
          <w:numId w:val="12"/>
        </w:numPr>
        <w:tabs>
          <w:tab w:val="num" w:pos="360"/>
        </w:tabs>
        <w:spacing w:after="0" w:line="240" w:lineRule="auto"/>
        <w:ind w:left="1060" w:hanging="634"/>
        <w:rPr>
          <w:color w:val="000000"/>
          <w:szCs w:val="24"/>
        </w:rPr>
      </w:pPr>
      <w:r w:rsidRPr="00590F7C">
        <w:rPr>
          <w:color w:val="000000"/>
          <w:szCs w:val="24"/>
        </w:rPr>
        <w:t>The essential guide to the public sector equality duty</w:t>
      </w:r>
      <w:r w:rsidR="00192067">
        <w:rPr>
          <w:color w:val="000000"/>
          <w:szCs w:val="24"/>
        </w:rPr>
        <w:t>.</w:t>
      </w:r>
    </w:p>
    <w:p w14:paraId="608834C2" w14:textId="77777777" w:rsidR="0062667A" w:rsidRPr="00590F7C" w:rsidRDefault="0062667A" w:rsidP="0062667A">
      <w:pPr>
        <w:numPr>
          <w:ilvl w:val="0"/>
          <w:numId w:val="12"/>
        </w:numPr>
        <w:tabs>
          <w:tab w:val="num" w:pos="360"/>
        </w:tabs>
        <w:spacing w:after="0" w:line="240" w:lineRule="auto"/>
        <w:ind w:left="1060" w:hanging="634"/>
        <w:rPr>
          <w:color w:val="000000"/>
          <w:szCs w:val="24"/>
        </w:rPr>
      </w:pPr>
      <w:r w:rsidRPr="00590F7C">
        <w:rPr>
          <w:color w:val="000000"/>
          <w:szCs w:val="24"/>
        </w:rPr>
        <w:t xml:space="preserve">Equality Act 2010 public sector equality duty – what do I need to know? </w:t>
      </w:r>
    </w:p>
    <w:p w14:paraId="645CD901" w14:textId="77777777" w:rsidR="0062667A" w:rsidRPr="00590F7C" w:rsidRDefault="0062667A" w:rsidP="0062667A">
      <w:pPr>
        <w:numPr>
          <w:ilvl w:val="0"/>
          <w:numId w:val="12"/>
        </w:numPr>
        <w:tabs>
          <w:tab w:val="num" w:pos="360"/>
        </w:tabs>
        <w:spacing w:after="0" w:line="240" w:lineRule="auto"/>
        <w:ind w:left="1060" w:hanging="634"/>
        <w:rPr>
          <w:color w:val="000000"/>
          <w:szCs w:val="24"/>
        </w:rPr>
      </w:pPr>
      <w:r w:rsidRPr="00590F7C">
        <w:rPr>
          <w:color w:val="000000"/>
          <w:szCs w:val="24"/>
        </w:rPr>
        <w:t>Equality Act 2010 specific duties to support the equality duty – what do I need to know?</w:t>
      </w:r>
    </w:p>
    <w:p w14:paraId="58FDF618" w14:textId="77777777" w:rsidR="0062667A" w:rsidRPr="00590F7C" w:rsidRDefault="0062667A" w:rsidP="0062667A">
      <w:pPr>
        <w:numPr>
          <w:ilvl w:val="0"/>
          <w:numId w:val="12"/>
        </w:numPr>
        <w:tabs>
          <w:tab w:val="num" w:pos="360"/>
        </w:tabs>
        <w:spacing w:after="0" w:line="240" w:lineRule="auto"/>
        <w:ind w:left="1060" w:hanging="634"/>
        <w:rPr>
          <w:color w:val="000000"/>
          <w:szCs w:val="24"/>
        </w:rPr>
      </w:pPr>
      <w:r w:rsidRPr="00590F7C">
        <w:rPr>
          <w:color w:val="000000"/>
          <w:szCs w:val="24"/>
        </w:rPr>
        <w:t>Constabulary equality objecti</w:t>
      </w:r>
      <w:r w:rsidR="00192067">
        <w:rPr>
          <w:color w:val="000000"/>
          <w:szCs w:val="24"/>
        </w:rPr>
        <w:t>ves in the current Police &amp; Crime Plan.</w:t>
      </w:r>
    </w:p>
    <w:p w14:paraId="21D6E4CA" w14:textId="77777777" w:rsidR="0062667A" w:rsidRPr="00590F7C" w:rsidRDefault="0062667A" w:rsidP="0062667A">
      <w:pPr>
        <w:numPr>
          <w:ilvl w:val="0"/>
          <w:numId w:val="12"/>
        </w:numPr>
        <w:tabs>
          <w:tab w:val="num" w:pos="360"/>
        </w:tabs>
        <w:spacing w:after="0" w:line="240" w:lineRule="auto"/>
        <w:ind w:left="1060" w:hanging="634"/>
        <w:rPr>
          <w:color w:val="000000"/>
          <w:szCs w:val="24"/>
        </w:rPr>
      </w:pPr>
      <w:r w:rsidRPr="00590F7C">
        <w:rPr>
          <w:color w:val="000000"/>
          <w:szCs w:val="24"/>
        </w:rPr>
        <w:t>Equality data workbook on the performance dashboard</w:t>
      </w:r>
      <w:r w:rsidR="00192067">
        <w:rPr>
          <w:color w:val="000000"/>
          <w:szCs w:val="24"/>
        </w:rPr>
        <w:t>.</w:t>
      </w:r>
      <w:r w:rsidRPr="00590F7C">
        <w:rPr>
          <w:color w:val="000000"/>
          <w:szCs w:val="24"/>
        </w:rPr>
        <w:t xml:space="preserve"> </w:t>
      </w:r>
    </w:p>
    <w:p w14:paraId="4C13ECB4" w14:textId="77777777" w:rsidR="0062667A" w:rsidRPr="00590F7C" w:rsidRDefault="0062667A" w:rsidP="0062667A">
      <w:pPr>
        <w:numPr>
          <w:ilvl w:val="0"/>
          <w:numId w:val="12"/>
        </w:numPr>
        <w:tabs>
          <w:tab w:val="num" w:pos="360"/>
        </w:tabs>
        <w:spacing w:after="0" w:line="240" w:lineRule="auto"/>
        <w:ind w:left="1060" w:hanging="634"/>
        <w:rPr>
          <w:color w:val="000000"/>
          <w:szCs w:val="24"/>
        </w:rPr>
      </w:pPr>
      <w:r w:rsidRPr="00590F7C">
        <w:rPr>
          <w:color w:val="000000"/>
          <w:szCs w:val="24"/>
        </w:rPr>
        <w:t>Other equality data (e.g. from external sources)</w:t>
      </w:r>
      <w:r w:rsidR="00192067">
        <w:rPr>
          <w:color w:val="000000"/>
          <w:szCs w:val="24"/>
        </w:rPr>
        <w:t>.</w:t>
      </w:r>
    </w:p>
    <w:p w14:paraId="336C8EA2" w14:textId="77777777" w:rsidR="0062667A" w:rsidRPr="0017081D" w:rsidRDefault="0062667A" w:rsidP="0062667A">
      <w:pPr>
        <w:ind w:left="360"/>
        <w:rPr>
          <w:b/>
          <w:color w:val="000000"/>
          <w:szCs w:val="24"/>
        </w:rPr>
      </w:pPr>
    </w:p>
    <w:p w14:paraId="66A89D23" w14:textId="77777777" w:rsidR="0062667A" w:rsidRPr="00590F7C" w:rsidRDefault="0062667A" w:rsidP="0062667A">
      <w:pPr>
        <w:rPr>
          <w:color w:val="000000"/>
          <w:szCs w:val="24"/>
        </w:rPr>
      </w:pPr>
      <w:r w:rsidRPr="00590F7C">
        <w:rPr>
          <w:color w:val="000000"/>
          <w:szCs w:val="24"/>
        </w:rPr>
        <w:t>The essential guide to the public sector equality duty and the Equality Act 2010 quick start g</w:t>
      </w:r>
      <w:r>
        <w:rPr>
          <w:color w:val="000000"/>
          <w:szCs w:val="24"/>
        </w:rPr>
        <w:t xml:space="preserve">uides are all available on the Policy Library </w:t>
      </w:r>
      <w:r w:rsidRPr="00590F7C">
        <w:rPr>
          <w:color w:val="000000"/>
          <w:szCs w:val="24"/>
        </w:rPr>
        <w:t xml:space="preserve">site.  </w:t>
      </w:r>
    </w:p>
    <w:p w14:paraId="6DA14212" w14:textId="77777777" w:rsidR="0062667A" w:rsidRPr="0062667A" w:rsidRDefault="0062667A" w:rsidP="0062667A">
      <w:pPr>
        <w:pStyle w:val="Pa1"/>
        <w:spacing w:after="280" w:line="240" w:lineRule="auto"/>
        <w:rPr>
          <w:rFonts w:asciiTheme="minorHAnsi" w:hAnsiTheme="minorHAnsi" w:cs="Arial"/>
          <w:sz w:val="22"/>
          <w:szCs w:val="22"/>
        </w:rPr>
      </w:pPr>
      <w:r>
        <w:rPr>
          <w:rFonts w:asciiTheme="minorHAnsi" w:hAnsiTheme="minorHAnsi" w:cs="Arial"/>
          <w:sz w:val="22"/>
          <w:szCs w:val="22"/>
        </w:rPr>
        <w:t>In summary, t</w:t>
      </w:r>
      <w:r w:rsidRPr="0062667A">
        <w:rPr>
          <w:rFonts w:asciiTheme="minorHAnsi" w:hAnsiTheme="minorHAnsi" w:cs="Arial"/>
          <w:sz w:val="22"/>
          <w:szCs w:val="22"/>
        </w:rPr>
        <w:t>he Equality Duty has three aims:</w:t>
      </w:r>
    </w:p>
    <w:p w14:paraId="5E709E21" w14:textId="77777777" w:rsidR="0062667A" w:rsidRPr="0062667A" w:rsidRDefault="0062667A" w:rsidP="0062667A">
      <w:pPr>
        <w:pStyle w:val="Pa7"/>
        <w:numPr>
          <w:ilvl w:val="0"/>
          <w:numId w:val="11"/>
        </w:numPr>
        <w:spacing w:line="240" w:lineRule="auto"/>
        <w:rPr>
          <w:rFonts w:asciiTheme="minorHAnsi" w:hAnsiTheme="minorHAnsi" w:cs="Arial"/>
          <w:sz w:val="22"/>
          <w:szCs w:val="22"/>
        </w:rPr>
      </w:pPr>
      <w:r w:rsidRPr="0062667A">
        <w:rPr>
          <w:rFonts w:asciiTheme="minorHAnsi" w:hAnsiTheme="minorHAnsi" w:cs="Arial"/>
          <w:b/>
          <w:bCs/>
          <w:sz w:val="22"/>
          <w:szCs w:val="22"/>
        </w:rPr>
        <w:t>Eliminate unlawful discrimination</w:t>
      </w:r>
      <w:r w:rsidRPr="0062667A">
        <w:rPr>
          <w:rFonts w:asciiTheme="minorHAnsi" w:hAnsiTheme="minorHAnsi" w:cs="Arial"/>
          <w:sz w:val="22"/>
          <w:szCs w:val="22"/>
        </w:rPr>
        <w:t>, harassment, victimisation and any other conduct</w:t>
      </w:r>
      <w:r>
        <w:rPr>
          <w:rFonts w:asciiTheme="minorHAnsi" w:hAnsiTheme="minorHAnsi" w:cs="Arial"/>
          <w:sz w:val="22"/>
          <w:szCs w:val="22"/>
        </w:rPr>
        <w:t xml:space="preserve"> </w:t>
      </w:r>
      <w:r w:rsidRPr="0062667A">
        <w:rPr>
          <w:rFonts w:asciiTheme="minorHAnsi" w:hAnsiTheme="minorHAnsi" w:cs="Arial"/>
          <w:sz w:val="22"/>
          <w:szCs w:val="22"/>
        </w:rPr>
        <w:t>prohibited by the Equality Act 2010.</w:t>
      </w:r>
    </w:p>
    <w:p w14:paraId="216F3FEA" w14:textId="77777777" w:rsidR="0062667A" w:rsidRPr="0062667A" w:rsidRDefault="0062667A" w:rsidP="0062667A">
      <w:pPr>
        <w:pStyle w:val="Pa7"/>
        <w:numPr>
          <w:ilvl w:val="0"/>
          <w:numId w:val="11"/>
        </w:numPr>
        <w:rPr>
          <w:rFonts w:asciiTheme="minorHAnsi" w:hAnsiTheme="minorHAnsi" w:cs="Arial"/>
          <w:sz w:val="22"/>
          <w:szCs w:val="22"/>
        </w:rPr>
      </w:pPr>
      <w:r w:rsidRPr="0062667A">
        <w:rPr>
          <w:rFonts w:asciiTheme="minorHAnsi" w:hAnsiTheme="minorHAnsi" w:cs="Arial"/>
          <w:b/>
          <w:bCs/>
          <w:sz w:val="22"/>
          <w:szCs w:val="22"/>
        </w:rPr>
        <w:t xml:space="preserve">Equality of opportunity </w:t>
      </w:r>
      <w:r w:rsidRPr="0062667A">
        <w:rPr>
          <w:rFonts w:asciiTheme="minorHAnsi" w:hAnsiTheme="minorHAnsi" w:cs="Arial"/>
          <w:sz w:val="22"/>
          <w:szCs w:val="22"/>
        </w:rPr>
        <w:t>between people who share a protected characteristic and people who do not share it.</w:t>
      </w:r>
    </w:p>
    <w:p w14:paraId="43F3CB60" w14:textId="77777777" w:rsidR="0062667A" w:rsidRDefault="0062667A" w:rsidP="0062667A">
      <w:pPr>
        <w:pStyle w:val="Pa7"/>
        <w:numPr>
          <w:ilvl w:val="0"/>
          <w:numId w:val="11"/>
        </w:numPr>
        <w:rPr>
          <w:rFonts w:asciiTheme="minorHAnsi" w:hAnsiTheme="minorHAnsi"/>
          <w:sz w:val="22"/>
          <w:szCs w:val="22"/>
        </w:rPr>
      </w:pPr>
      <w:r w:rsidRPr="0062667A">
        <w:rPr>
          <w:rFonts w:asciiTheme="minorHAnsi" w:hAnsiTheme="minorHAnsi" w:cs="Arial"/>
          <w:b/>
          <w:bCs/>
          <w:sz w:val="22"/>
          <w:szCs w:val="22"/>
        </w:rPr>
        <w:t xml:space="preserve">Foster good relations </w:t>
      </w:r>
      <w:r w:rsidRPr="0062667A">
        <w:rPr>
          <w:rFonts w:asciiTheme="minorHAnsi" w:hAnsiTheme="minorHAnsi" w:cs="Arial"/>
          <w:sz w:val="22"/>
          <w:szCs w:val="22"/>
        </w:rPr>
        <w:t xml:space="preserve">between people who share a protected characteristic and people who </w:t>
      </w:r>
      <w:r w:rsidRPr="0062667A">
        <w:rPr>
          <w:rFonts w:asciiTheme="minorHAnsi" w:hAnsiTheme="minorHAnsi"/>
          <w:sz w:val="22"/>
          <w:szCs w:val="22"/>
        </w:rPr>
        <w:t>do not share it.</w:t>
      </w:r>
    </w:p>
    <w:p w14:paraId="7ACDF3C5" w14:textId="3AB3E13B" w:rsidR="009F549F" w:rsidRDefault="009F549F" w:rsidP="009F549F">
      <w:pPr>
        <w:rPr>
          <w:lang w:eastAsia="en-GB"/>
        </w:rPr>
      </w:pPr>
    </w:p>
    <w:p w14:paraId="4A0DBADC" w14:textId="77777777" w:rsidR="009F549F" w:rsidRPr="009F549F" w:rsidRDefault="009F549F" w:rsidP="009F549F">
      <w:pPr>
        <w:rPr>
          <w:lang w:eastAsia="en-GB"/>
        </w:rPr>
        <w:sectPr w:rsidR="009F549F" w:rsidRPr="009F549F" w:rsidSect="00F307FE">
          <w:headerReference w:type="default" r:id="rId17"/>
          <w:footerReference w:type="even" r:id="rId18"/>
          <w:footerReference w:type="default" r:id="rId19"/>
          <w:pgSz w:w="11906" w:h="16838"/>
          <w:pgMar w:top="1418" w:right="707" w:bottom="1418" w:left="1134" w:header="709" w:footer="709" w:gutter="0"/>
          <w:cols w:space="708"/>
          <w:docGrid w:linePitch="360"/>
        </w:sectPr>
      </w:pPr>
    </w:p>
    <w:p w14:paraId="0BC67227" w14:textId="77777777" w:rsidR="00D30645" w:rsidRPr="009F549F" w:rsidRDefault="00D30645" w:rsidP="009F549F">
      <w:pPr>
        <w:pStyle w:val="ListParagraph"/>
        <w:numPr>
          <w:ilvl w:val="0"/>
          <w:numId w:val="14"/>
        </w:numPr>
        <w:spacing w:after="0" w:line="240" w:lineRule="auto"/>
        <w:ind w:left="-142" w:hanging="425"/>
        <w:rPr>
          <w:b/>
          <w:bCs/>
          <w:szCs w:val="24"/>
        </w:rPr>
      </w:pPr>
      <w:r w:rsidRPr="009F549F">
        <w:rPr>
          <w:b/>
          <w:szCs w:val="24"/>
        </w:rPr>
        <w:lastRenderedPageBreak/>
        <w:t>What is the potential impact in relation to the General Duty of this proposal on each of the protected groups below?</w:t>
      </w:r>
    </w:p>
    <w:p w14:paraId="5715E8AE" w14:textId="77777777" w:rsidR="00D30645" w:rsidRPr="0017081D" w:rsidRDefault="00D30645" w:rsidP="00D30645">
      <w:pPr>
        <w:rPr>
          <w:szCs w:val="24"/>
        </w:rPr>
      </w:pPr>
    </w:p>
    <w:tbl>
      <w:tblPr>
        <w:tblW w:w="1513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244"/>
        <w:gridCol w:w="2243"/>
        <w:gridCol w:w="2240"/>
        <w:gridCol w:w="2240"/>
        <w:gridCol w:w="3504"/>
        <w:gridCol w:w="1117"/>
      </w:tblGrid>
      <w:tr w:rsidR="00154D09" w:rsidRPr="00D30645" w14:paraId="2A5BEE58" w14:textId="77777777" w:rsidTr="00D30645">
        <w:trPr>
          <w:trHeight w:val="1105"/>
        </w:trPr>
        <w:tc>
          <w:tcPr>
            <w:tcW w:w="1548" w:type="dxa"/>
            <w:vMerge w:val="restart"/>
          </w:tcPr>
          <w:p w14:paraId="7E8C42FC" w14:textId="77777777" w:rsidR="00D30645" w:rsidRPr="00D30645" w:rsidRDefault="00D30645">
            <w:pPr>
              <w:rPr>
                <w:b/>
                <w:iCs/>
                <w:sz w:val="20"/>
                <w:szCs w:val="20"/>
              </w:rPr>
            </w:pPr>
            <w:r w:rsidRPr="00D30645">
              <w:rPr>
                <w:b/>
                <w:iCs/>
                <w:sz w:val="20"/>
                <w:szCs w:val="20"/>
              </w:rPr>
              <w:t xml:space="preserve">Protected </w:t>
            </w:r>
          </w:p>
          <w:p w14:paraId="65F2AD57" w14:textId="77777777" w:rsidR="00D30645" w:rsidRPr="00D30645" w:rsidRDefault="00D30645">
            <w:pPr>
              <w:rPr>
                <w:b/>
                <w:iCs/>
                <w:sz w:val="20"/>
                <w:szCs w:val="20"/>
              </w:rPr>
            </w:pPr>
            <w:r w:rsidRPr="00D30645">
              <w:rPr>
                <w:b/>
                <w:iCs/>
                <w:sz w:val="20"/>
                <w:szCs w:val="20"/>
              </w:rPr>
              <w:t>characteristics</w:t>
            </w:r>
          </w:p>
          <w:p w14:paraId="29F0BCBF" w14:textId="77777777" w:rsidR="00D30645" w:rsidRPr="00D30645" w:rsidRDefault="00D30645">
            <w:pPr>
              <w:rPr>
                <w:b/>
                <w:iCs/>
                <w:sz w:val="20"/>
                <w:szCs w:val="20"/>
              </w:rPr>
            </w:pPr>
          </w:p>
        </w:tc>
        <w:tc>
          <w:tcPr>
            <w:tcW w:w="8967" w:type="dxa"/>
            <w:gridSpan w:val="4"/>
          </w:tcPr>
          <w:p w14:paraId="1385B292" w14:textId="77777777" w:rsidR="00D30645" w:rsidRPr="00D30645" w:rsidRDefault="00D30645">
            <w:pPr>
              <w:rPr>
                <w:b/>
                <w:sz w:val="20"/>
                <w:szCs w:val="20"/>
              </w:rPr>
            </w:pPr>
            <w:r w:rsidRPr="00D30645">
              <w:rPr>
                <w:b/>
                <w:sz w:val="20"/>
                <w:szCs w:val="20"/>
              </w:rPr>
              <w:t>Positive Impact</w:t>
            </w:r>
          </w:p>
          <w:p w14:paraId="0B2053F3" w14:textId="77777777" w:rsidR="00D30645" w:rsidRPr="00D30645" w:rsidRDefault="00D30645">
            <w:pPr>
              <w:rPr>
                <w:b/>
                <w:bCs/>
                <w:iCs/>
                <w:sz w:val="20"/>
                <w:szCs w:val="20"/>
              </w:rPr>
            </w:pPr>
            <w:r w:rsidRPr="00D30645">
              <w:rPr>
                <w:b/>
                <w:bCs/>
                <w:sz w:val="20"/>
                <w:szCs w:val="20"/>
              </w:rPr>
              <w:t>Does the proposal:</w:t>
            </w:r>
          </w:p>
        </w:tc>
        <w:tc>
          <w:tcPr>
            <w:tcW w:w="3504" w:type="dxa"/>
          </w:tcPr>
          <w:p w14:paraId="72413AA3" w14:textId="77777777" w:rsidR="00D30645" w:rsidRPr="00D30645" w:rsidRDefault="00D30645">
            <w:pPr>
              <w:autoSpaceDE w:val="0"/>
              <w:autoSpaceDN w:val="0"/>
              <w:adjustRightInd w:val="0"/>
              <w:rPr>
                <w:b/>
                <w:sz w:val="20"/>
                <w:szCs w:val="20"/>
              </w:rPr>
            </w:pPr>
            <w:r w:rsidRPr="00D30645">
              <w:rPr>
                <w:b/>
                <w:sz w:val="20"/>
                <w:szCs w:val="20"/>
              </w:rPr>
              <w:t>Negative Impact (provide details and mitigating actions taken or proposed)</w:t>
            </w:r>
          </w:p>
        </w:tc>
        <w:tc>
          <w:tcPr>
            <w:tcW w:w="1117" w:type="dxa"/>
          </w:tcPr>
          <w:p w14:paraId="4B73633E" w14:textId="77777777" w:rsidR="00D30645" w:rsidRPr="00D30645" w:rsidRDefault="00D30645">
            <w:pPr>
              <w:rPr>
                <w:b/>
                <w:bCs/>
                <w:iCs/>
                <w:sz w:val="20"/>
                <w:szCs w:val="20"/>
              </w:rPr>
            </w:pPr>
            <w:r w:rsidRPr="00D30645">
              <w:rPr>
                <w:b/>
                <w:bCs/>
                <w:iCs/>
                <w:sz w:val="20"/>
                <w:szCs w:val="20"/>
              </w:rPr>
              <w:t xml:space="preserve">No </w:t>
            </w:r>
          </w:p>
          <w:p w14:paraId="24B32E3F" w14:textId="77777777" w:rsidR="00D30645" w:rsidRPr="00D30645" w:rsidRDefault="00D30645">
            <w:pPr>
              <w:rPr>
                <w:b/>
                <w:bCs/>
                <w:iCs/>
                <w:sz w:val="20"/>
                <w:szCs w:val="20"/>
              </w:rPr>
            </w:pPr>
            <w:r w:rsidRPr="00D30645">
              <w:rPr>
                <w:b/>
                <w:bCs/>
                <w:iCs/>
                <w:sz w:val="20"/>
                <w:szCs w:val="20"/>
              </w:rPr>
              <w:t>Impact</w:t>
            </w:r>
          </w:p>
          <w:p w14:paraId="0901EFDF" w14:textId="77777777" w:rsidR="00D30645" w:rsidRPr="00D30645" w:rsidRDefault="00D30645">
            <w:pPr>
              <w:rPr>
                <w:b/>
                <w:bCs/>
                <w:iCs/>
                <w:sz w:val="20"/>
                <w:szCs w:val="20"/>
              </w:rPr>
            </w:pPr>
            <w:r w:rsidRPr="00D30645">
              <w:rPr>
                <w:b/>
                <w:bCs/>
                <w:iCs/>
                <w:sz w:val="20"/>
                <w:szCs w:val="20"/>
              </w:rPr>
              <w:t>(√)</w:t>
            </w:r>
          </w:p>
        </w:tc>
      </w:tr>
      <w:tr w:rsidR="00154D09" w:rsidRPr="00D30645" w14:paraId="572EBCFE" w14:textId="77777777" w:rsidTr="009F549F">
        <w:trPr>
          <w:trHeight w:val="1109"/>
        </w:trPr>
        <w:tc>
          <w:tcPr>
            <w:tcW w:w="1548" w:type="dxa"/>
            <w:vMerge/>
          </w:tcPr>
          <w:p w14:paraId="23D35F84" w14:textId="77777777" w:rsidR="00D30645" w:rsidRPr="00D30645" w:rsidRDefault="00D30645">
            <w:pPr>
              <w:rPr>
                <w:sz w:val="20"/>
                <w:szCs w:val="20"/>
              </w:rPr>
            </w:pPr>
          </w:p>
        </w:tc>
        <w:tc>
          <w:tcPr>
            <w:tcW w:w="2244" w:type="dxa"/>
          </w:tcPr>
          <w:p w14:paraId="7F04119B" w14:textId="77777777" w:rsidR="00D30645" w:rsidRPr="00D30645" w:rsidRDefault="00D30645">
            <w:pPr>
              <w:rPr>
                <w:b/>
                <w:bCs/>
                <w:color w:val="000000"/>
                <w:sz w:val="20"/>
                <w:szCs w:val="20"/>
              </w:rPr>
            </w:pPr>
            <w:r w:rsidRPr="00D30645">
              <w:rPr>
                <w:b/>
                <w:bCs/>
                <w:sz w:val="20"/>
                <w:szCs w:val="20"/>
              </w:rPr>
              <w:t>e</w:t>
            </w:r>
            <w:r w:rsidRPr="00D30645">
              <w:rPr>
                <w:b/>
                <w:bCs/>
                <w:color w:val="000000"/>
                <w:sz w:val="20"/>
                <w:szCs w:val="20"/>
              </w:rPr>
              <w:t>liminate unlawful discrimination</w:t>
            </w:r>
          </w:p>
          <w:p w14:paraId="5A247286" w14:textId="77777777" w:rsidR="00D30645" w:rsidRPr="00D30645" w:rsidRDefault="00D30645">
            <w:pPr>
              <w:rPr>
                <w:b/>
                <w:bCs/>
                <w:color w:val="000000"/>
                <w:sz w:val="20"/>
                <w:szCs w:val="20"/>
              </w:rPr>
            </w:pPr>
            <w:r w:rsidRPr="00D30645">
              <w:rPr>
                <w:b/>
                <w:sz w:val="20"/>
                <w:szCs w:val="20"/>
              </w:rPr>
              <w:t>(provide details)</w:t>
            </w:r>
          </w:p>
        </w:tc>
        <w:tc>
          <w:tcPr>
            <w:tcW w:w="2243" w:type="dxa"/>
          </w:tcPr>
          <w:p w14:paraId="434A6B67" w14:textId="77777777" w:rsidR="00D30645" w:rsidRPr="00D30645" w:rsidRDefault="00D30645">
            <w:pPr>
              <w:rPr>
                <w:b/>
                <w:bCs/>
                <w:sz w:val="20"/>
                <w:szCs w:val="20"/>
              </w:rPr>
            </w:pPr>
            <w:r w:rsidRPr="00D30645">
              <w:rPr>
                <w:b/>
                <w:bCs/>
                <w:sz w:val="20"/>
                <w:szCs w:val="20"/>
              </w:rPr>
              <w:t>advance equality of opportunity</w:t>
            </w:r>
          </w:p>
          <w:p w14:paraId="19071767" w14:textId="77777777" w:rsidR="00D30645" w:rsidRPr="009F549F" w:rsidRDefault="00D30645">
            <w:pPr>
              <w:rPr>
                <w:b/>
                <w:bCs/>
                <w:sz w:val="20"/>
                <w:szCs w:val="20"/>
              </w:rPr>
            </w:pPr>
            <w:r w:rsidRPr="00D30645">
              <w:rPr>
                <w:b/>
                <w:sz w:val="20"/>
                <w:szCs w:val="20"/>
              </w:rPr>
              <w:t>(provide details)</w:t>
            </w:r>
          </w:p>
        </w:tc>
        <w:tc>
          <w:tcPr>
            <w:tcW w:w="2240" w:type="dxa"/>
          </w:tcPr>
          <w:p w14:paraId="40197ABF" w14:textId="77777777" w:rsidR="00D30645" w:rsidRPr="00D30645" w:rsidRDefault="00D30645">
            <w:pPr>
              <w:rPr>
                <w:b/>
                <w:bCs/>
                <w:sz w:val="20"/>
                <w:szCs w:val="20"/>
              </w:rPr>
            </w:pPr>
            <w:r w:rsidRPr="00D30645">
              <w:rPr>
                <w:b/>
                <w:bCs/>
                <w:sz w:val="20"/>
                <w:szCs w:val="20"/>
              </w:rPr>
              <w:t>Foster good relations</w:t>
            </w:r>
          </w:p>
          <w:p w14:paraId="2C86D14C" w14:textId="77777777" w:rsidR="00D30645" w:rsidRPr="00D30645" w:rsidRDefault="00D30645">
            <w:pPr>
              <w:rPr>
                <w:b/>
                <w:bCs/>
                <w:sz w:val="20"/>
                <w:szCs w:val="20"/>
              </w:rPr>
            </w:pPr>
            <w:r w:rsidRPr="00D30645">
              <w:rPr>
                <w:b/>
                <w:sz w:val="20"/>
                <w:szCs w:val="20"/>
              </w:rPr>
              <w:t>(provide details)</w:t>
            </w:r>
          </w:p>
          <w:p w14:paraId="4B181744" w14:textId="77777777" w:rsidR="00D30645" w:rsidRPr="00D30645" w:rsidRDefault="00D30645">
            <w:pPr>
              <w:rPr>
                <w:b/>
                <w:bCs/>
                <w:color w:val="000000"/>
                <w:sz w:val="20"/>
                <w:szCs w:val="20"/>
              </w:rPr>
            </w:pPr>
          </w:p>
        </w:tc>
        <w:tc>
          <w:tcPr>
            <w:tcW w:w="2240" w:type="dxa"/>
          </w:tcPr>
          <w:p w14:paraId="7641708E" w14:textId="77777777" w:rsidR="00D30645" w:rsidRPr="00D30645" w:rsidRDefault="00D30645">
            <w:pPr>
              <w:rPr>
                <w:b/>
                <w:sz w:val="20"/>
                <w:szCs w:val="20"/>
              </w:rPr>
            </w:pPr>
            <w:r w:rsidRPr="00D30645">
              <w:rPr>
                <w:b/>
                <w:sz w:val="20"/>
                <w:szCs w:val="20"/>
              </w:rPr>
              <w:t>Other positive impact (provide details)</w:t>
            </w:r>
          </w:p>
        </w:tc>
        <w:tc>
          <w:tcPr>
            <w:tcW w:w="3504" w:type="dxa"/>
          </w:tcPr>
          <w:p w14:paraId="4787E428" w14:textId="77777777" w:rsidR="00D30645" w:rsidRPr="00D30645" w:rsidRDefault="00D30645">
            <w:pPr>
              <w:rPr>
                <w:sz w:val="20"/>
                <w:szCs w:val="20"/>
              </w:rPr>
            </w:pPr>
          </w:p>
        </w:tc>
        <w:tc>
          <w:tcPr>
            <w:tcW w:w="1117" w:type="dxa"/>
          </w:tcPr>
          <w:p w14:paraId="4348B403" w14:textId="77777777" w:rsidR="00D30645" w:rsidRPr="00D30645" w:rsidRDefault="00D30645">
            <w:pPr>
              <w:rPr>
                <w:sz w:val="20"/>
                <w:szCs w:val="20"/>
              </w:rPr>
            </w:pPr>
          </w:p>
        </w:tc>
      </w:tr>
      <w:tr w:rsidR="0082789F" w:rsidRPr="00D30645" w14:paraId="4EDB5F8E" w14:textId="77777777" w:rsidTr="00D30645">
        <w:tc>
          <w:tcPr>
            <w:tcW w:w="1548" w:type="dxa"/>
          </w:tcPr>
          <w:p w14:paraId="37153750" w14:textId="77777777" w:rsidR="0082789F" w:rsidRPr="00D30645" w:rsidRDefault="0082789F">
            <w:pPr>
              <w:rPr>
                <w:sz w:val="20"/>
                <w:szCs w:val="20"/>
              </w:rPr>
            </w:pPr>
            <w:r w:rsidRPr="00D30645">
              <w:rPr>
                <w:sz w:val="20"/>
                <w:szCs w:val="20"/>
              </w:rPr>
              <w:t>Age</w:t>
            </w:r>
          </w:p>
        </w:tc>
        <w:tc>
          <w:tcPr>
            <w:tcW w:w="2244" w:type="dxa"/>
            <w:vMerge w:val="restart"/>
          </w:tcPr>
          <w:p w14:paraId="5EDF25E6" w14:textId="77777777" w:rsidR="0082789F" w:rsidRDefault="0082789F">
            <w:pPr>
              <w:rPr>
                <w:sz w:val="20"/>
                <w:szCs w:val="20"/>
              </w:rPr>
            </w:pPr>
            <w:r>
              <w:rPr>
                <w:sz w:val="20"/>
                <w:szCs w:val="20"/>
              </w:rPr>
              <w:t>The purpose of this policy is to support the documentation of reasonable adjustments, to eliminate unlawful discrimination across all protected characteristics.</w:t>
            </w:r>
          </w:p>
          <w:p w14:paraId="43F7C623" w14:textId="23956A0C" w:rsidR="0082789F" w:rsidRPr="00D30645" w:rsidRDefault="0082789F">
            <w:pPr>
              <w:rPr>
                <w:sz w:val="20"/>
                <w:szCs w:val="20"/>
              </w:rPr>
            </w:pPr>
            <w:r>
              <w:rPr>
                <w:sz w:val="20"/>
                <w:szCs w:val="20"/>
              </w:rPr>
              <w:t>There are clear lines of escalation and governance.</w:t>
            </w:r>
          </w:p>
        </w:tc>
        <w:tc>
          <w:tcPr>
            <w:tcW w:w="2243" w:type="dxa"/>
            <w:vMerge w:val="restart"/>
          </w:tcPr>
          <w:p w14:paraId="15EECECD" w14:textId="77777777" w:rsidR="0082789F" w:rsidRDefault="0082789F">
            <w:pPr>
              <w:rPr>
                <w:sz w:val="20"/>
                <w:szCs w:val="20"/>
              </w:rPr>
            </w:pPr>
            <w:r>
              <w:rPr>
                <w:sz w:val="20"/>
                <w:szCs w:val="20"/>
              </w:rPr>
              <w:t>Where operationally viable, reasonable adjustments are agreed to advance equality of opportunity.</w:t>
            </w:r>
          </w:p>
          <w:p w14:paraId="137910E6" w14:textId="78219E40" w:rsidR="0082789F" w:rsidRPr="00D30645" w:rsidRDefault="0082789F">
            <w:pPr>
              <w:rPr>
                <w:sz w:val="20"/>
                <w:szCs w:val="20"/>
              </w:rPr>
            </w:pPr>
            <w:r>
              <w:rPr>
                <w:sz w:val="20"/>
                <w:szCs w:val="20"/>
              </w:rPr>
              <w:t>This policy and the agreement support all protected characteristics with the ability to request reasonable adjustments and have them considered.</w:t>
            </w:r>
          </w:p>
        </w:tc>
        <w:tc>
          <w:tcPr>
            <w:tcW w:w="2240" w:type="dxa"/>
            <w:vMerge w:val="restart"/>
          </w:tcPr>
          <w:p w14:paraId="2689F56A" w14:textId="336543D8" w:rsidR="0082789F" w:rsidRPr="00D30645" w:rsidRDefault="000453BA">
            <w:pPr>
              <w:rPr>
                <w:sz w:val="20"/>
                <w:szCs w:val="20"/>
              </w:rPr>
            </w:pPr>
            <w:r>
              <w:rPr>
                <w:sz w:val="20"/>
                <w:szCs w:val="20"/>
              </w:rPr>
              <w:t>There are clear processes in place to ensure this policy and agreement provide comprehensive support if operationally viable</w:t>
            </w:r>
            <w:r w:rsidR="00FF022C">
              <w:rPr>
                <w:sz w:val="20"/>
                <w:szCs w:val="20"/>
              </w:rPr>
              <w:t>, to colleagues with a wide range of personal circumstances to foster good relations by improving working environments.</w:t>
            </w:r>
          </w:p>
        </w:tc>
        <w:tc>
          <w:tcPr>
            <w:tcW w:w="2240" w:type="dxa"/>
          </w:tcPr>
          <w:p w14:paraId="15989D48" w14:textId="77777777" w:rsidR="0082789F" w:rsidRPr="00D30645" w:rsidRDefault="0082789F">
            <w:pPr>
              <w:rPr>
                <w:sz w:val="20"/>
                <w:szCs w:val="20"/>
              </w:rPr>
            </w:pPr>
          </w:p>
        </w:tc>
        <w:tc>
          <w:tcPr>
            <w:tcW w:w="3504" w:type="dxa"/>
          </w:tcPr>
          <w:p w14:paraId="1AD6885C" w14:textId="77777777" w:rsidR="0082789F" w:rsidRPr="00D30645" w:rsidRDefault="0082789F">
            <w:pPr>
              <w:rPr>
                <w:sz w:val="20"/>
                <w:szCs w:val="20"/>
              </w:rPr>
            </w:pPr>
          </w:p>
        </w:tc>
        <w:tc>
          <w:tcPr>
            <w:tcW w:w="1117" w:type="dxa"/>
          </w:tcPr>
          <w:p w14:paraId="3339E38D" w14:textId="28FA6483" w:rsidR="0082789F" w:rsidRPr="00D30645" w:rsidRDefault="0082789F">
            <w:pPr>
              <w:rPr>
                <w:sz w:val="20"/>
                <w:szCs w:val="20"/>
              </w:rPr>
            </w:pPr>
            <w:r>
              <w:rPr>
                <w:sz w:val="20"/>
                <w:szCs w:val="20"/>
              </w:rPr>
              <w:t>X</w:t>
            </w:r>
          </w:p>
        </w:tc>
      </w:tr>
      <w:tr w:rsidR="0082789F" w:rsidRPr="00D30645" w14:paraId="44394880" w14:textId="77777777" w:rsidTr="00D30645">
        <w:tc>
          <w:tcPr>
            <w:tcW w:w="1548" w:type="dxa"/>
          </w:tcPr>
          <w:p w14:paraId="50EDA16D" w14:textId="77777777" w:rsidR="0082789F" w:rsidRPr="00D30645" w:rsidRDefault="0082789F">
            <w:pPr>
              <w:rPr>
                <w:sz w:val="20"/>
                <w:szCs w:val="20"/>
              </w:rPr>
            </w:pPr>
            <w:r w:rsidRPr="00D30645">
              <w:rPr>
                <w:sz w:val="20"/>
                <w:szCs w:val="20"/>
              </w:rPr>
              <w:t>Disability</w:t>
            </w:r>
          </w:p>
        </w:tc>
        <w:tc>
          <w:tcPr>
            <w:tcW w:w="2244" w:type="dxa"/>
            <w:vMerge/>
          </w:tcPr>
          <w:p w14:paraId="4756C071" w14:textId="77777777" w:rsidR="0082789F" w:rsidRPr="00D30645" w:rsidRDefault="0082789F">
            <w:pPr>
              <w:rPr>
                <w:sz w:val="20"/>
                <w:szCs w:val="20"/>
              </w:rPr>
            </w:pPr>
          </w:p>
        </w:tc>
        <w:tc>
          <w:tcPr>
            <w:tcW w:w="2243" w:type="dxa"/>
            <w:vMerge/>
          </w:tcPr>
          <w:p w14:paraId="662193D4" w14:textId="77777777" w:rsidR="0082789F" w:rsidRPr="00D30645" w:rsidRDefault="0082789F">
            <w:pPr>
              <w:rPr>
                <w:sz w:val="20"/>
                <w:szCs w:val="20"/>
              </w:rPr>
            </w:pPr>
          </w:p>
        </w:tc>
        <w:tc>
          <w:tcPr>
            <w:tcW w:w="2240" w:type="dxa"/>
            <w:vMerge/>
          </w:tcPr>
          <w:p w14:paraId="3131119F" w14:textId="77777777" w:rsidR="0082789F" w:rsidRPr="00D30645" w:rsidRDefault="0082789F">
            <w:pPr>
              <w:rPr>
                <w:sz w:val="20"/>
                <w:szCs w:val="20"/>
              </w:rPr>
            </w:pPr>
          </w:p>
        </w:tc>
        <w:tc>
          <w:tcPr>
            <w:tcW w:w="2240" w:type="dxa"/>
          </w:tcPr>
          <w:p w14:paraId="427DBFED" w14:textId="77777777" w:rsidR="0082789F" w:rsidRPr="00D30645" w:rsidRDefault="0082789F">
            <w:pPr>
              <w:rPr>
                <w:sz w:val="20"/>
                <w:szCs w:val="20"/>
              </w:rPr>
            </w:pPr>
          </w:p>
        </w:tc>
        <w:tc>
          <w:tcPr>
            <w:tcW w:w="3504" w:type="dxa"/>
          </w:tcPr>
          <w:p w14:paraId="6D38C5A8" w14:textId="77777777" w:rsidR="0082789F" w:rsidRPr="00D30645" w:rsidRDefault="0082789F">
            <w:pPr>
              <w:rPr>
                <w:sz w:val="20"/>
                <w:szCs w:val="20"/>
              </w:rPr>
            </w:pPr>
          </w:p>
        </w:tc>
        <w:tc>
          <w:tcPr>
            <w:tcW w:w="1117" w:type="dxa"/>
          </w:tcPr>
          <w:p w14:paraId="3603A0B6" w14:textId="28EEB0DC" w:rsidR="0082789F" w:rsidRPr="00D30645" w:rsidRDefault="0082789F">
            <w:pPr>
              <w:rPr>
                <w:sz w:val="20"/>
                <w:szCs w:val="20"/>
              </w:rPr>
            </w:pPr>
            <w:r>
              <w:rPr>
                <w:sz w:val="20"/>
                <w:szCs w:val="20"/>
              </w:rPr>
              <w:t>X</w:t>
            </w:r>
          </w:p>
        </w:tc>
      </w:tr>
      <w:tr w:rsidR="0082789F" w:rsidRPr="00D30645" w14:paraId="6490EA54" w14:textId="77777777" w:rsidTr="00D30645">
        <w:tc>
          <w:tcPr>
            <w:tcW w:w="1548" w:type="dxa"/>
          </w:tcPr>
          <w:p w14:paraId="649F1CEE" w14:textId="77777777" w:rsidR="0082789F" w:rsidRPr="00D30645" w:rsidRDefault="0082789F">
            <w:pPr>
              <w:rPr>
                <w:sz w:val="20"/>
                <w:szCs w:val="20"/>
              </w:rPr>
            </w:pPr>
            <w:r w:rsidRPr="00D30645">
              <w:rPr>
                <w:sz w:val="20"/>
                <w:szCs w:val="20"/>
              </w:rPr>
              <w:t>Sex</w:t>
            </w:r>
          </w:p>
        </w:tc>
        <w:tc>
          <w:tcPr>
            <w:tcW w:w="2244" w:type="dxa"/>
            <w:vMerge/>
          </w:tcPr>
          <w:p w14:paraId="4725CCC6" w14:textId="77777777" w:rsidR="0082789F" w:rsidRPr="00D30645" w:rsidRDefault="0082789F">
            <w:pPr>
              <w:rPr>
                <w:sz w:val="20"/>
                <w:szCs w:val="20"/>
              </w:rPr>
            </w:pPr>
          </w:p>
        </w:tc>
        <w:tc>
          <w:tcPr>
            <w:tcW w:w="2243" w:type="dxa"/>
            <w:vMerge/>
          </w:tcPr>
          <w:p w14:paraId="102D9A81" w14:textId="77777777" w:rsidR="0082789F" w:rsidRPr="00D30645" w:rsidRDefault="0082789F">
            <w:pPr>
              <w:rPr>
                <w:sz w:val="20"/>
                <w:szCs w:val="20"/>
              </w:rPr>
            </w:pPr>
          </w:p>
        </w:tc>
        <w:tc>
          <w:tcPr>
            <w:tcW w:w="2240" w:type="dxa"/>
            <w:vMerge/>
          </w:tcPr>
          <w:p w14:paraId="408D00C8" w14:textId="77777777" w:rsidR="0082789F" w:rsidRPr="00D30645" w:rsidRDefault="0082789F">
            <w:pPr>
              <w:rPr>
                <w:sz w:val="20"/>
                <w:szCs w:val="20"/>
              </w:rPr>
            </w:pPr>
          </w:p>
        </w:tc>
        <w:tc>
          <w:tcPr>
            <w:tcW w:w="2240" w:type="dxa"/>
          </w:tcPr>
          <w:p w14:paraId="7C63E227" w14:textId="77777777" w:rsidR="0082789F" w:rsidRPr="00D30645" w:rsidRDefault="0082789F">
            <w:pPr>
              <w:rPr>
                <w:sz w:val="20"/>
                <w:szCs w:val="20"/>
              </w:rPr>
            </w:pPr>
          </w:p>
        </w:tc>
        <w:tc>
          <w:tcPr>
            <w:tcW w:w="3504" w:type="dxa"/>
          </w:tcPr>
          <w:p w14:paraId="1EE7E8C8" w14:textId="77777777" w:rsidR="0082789F" w:rsidRPr="00D30645" w:rsidRDefault="0082789F">
            <w:pPr>
              <w:rPr>
                <w:sz w:val="20"/>
                <w:szCs w:val="20"/>
              </w:rPr>
            </w:pPr>
          </w:p>
        </w:tc>
        <w:tc>
          <w:tcPr>
            <w:tcW w:w="1117" w:type="dxa"/>
          </w:tcPr>
          <w:p w14:paraId="41DA08D0" w14:textId="6803B565" w:rsidR="0082789F" w:rsidRPr="00D30645" w:rsidRDefault="0082789F">
            <w:pPr>
              <w:rPr>
                <w:sz w:val="20"/>
                <w:szCs w:val="20"/>
              </w:rPr>
            </w:pPr>
            <w:r>
              <w:rPr>
                <w:sz w:val="20"/>
                <w:szCs w:val="20"/>
              </w:rPr>
              <w:t>X</w:t>
            </w:r>
          </w:p>
        </w:tc>
      </w:tr>
      <w:tr w:rsidR="000E5811" w:rsidRPr="00D30645" w14:paraId="3B5D5986" w14:textId="77777777" w:rsidTr="00D30645">
        <w:tc>
          <w:tcPr>
            <w:tcW w:w="1548" w:type="dxa"/>
          </w:tcPr>
          <w:p w14:paraId="177C15D4" w14:textId="5142D99F" w:rsidR="000E5811" w:rsidRPr="00D30645" w:rsidRDefault="000E5811">
            <w:pPr>
              <w:rPr>
                <w:sz w:val="20"/>
                <w:szCs w:val="20"/>
              </w:rPr>
            </w:pPr>
            <w:r>
              <w:rPr>
                <w:sz w:val="20"/>
                <w:szCs w:val="20"/>
              </w:rPr>
              <w:t>VAWG</w:t>
            </w:r>
          </w:p>
        </w:tc>
        <w:tc>
          <w:tcPr>
            <w:tcW w:w="2244" w:type="dxa"/>
            <w:vMerge/>
          </w:tcPr>
          <w:p w14:paraId="0E5E1766" w14:textId="77777777" w:rsidR="000E5811" w:rsidRPr="00D30645" w:rsidRDefault="000E5811">
            <w:pPr>
              <w:rPr>
                <w:sz w:val="20"/>
                <w:szCs w:val="20"/>
              </w:rPr>
            </w:pPr>
          </w:p>
        </w:tc>
        <w:tc>
          <w:tcPr>
            <w:tcW w:w="2243" w:type="dxa"/>
            <w:vMerge/>
          </w:tcPr>
          <w:p w14:paraId="4AB44C11" w14:textId="77777777" w:rsidR="000E5811" w:rsidRPr="00D30645" w:rsidRDefault="000E5811">
            <w:pPr>
              <w:rPr>
                <w:sz w:val="20"/>
                <w:szCs w:val="20"/>
              </w:rPr>
            </w:pPr>
          </w:p>
        </w:tc>
        <w:tc>
          <w:tcPr>
            <w:tcW w:w="2240" w:type="dxa"/>
            <w:vMerge/>
          </w:tcPr>
          <w:p w14:paraId="01D701DE" w14:textId="77777777" w:rsidR="000E5811" w:rsidRPr="00D30645" w:rsidRDefault="000E5811">
            <w:pPr>
              <w:rPr>
                <w:sz w:val="20"/>
                <w:szCs w:val="20"/>
              </w:rPr>
            </w:pPr>
          </w:p>
        </w:tc>
        <w:tc>
          <w:tcPr>
            <w:tcW w:w="2240" w:type="dxa"/>
          </w:tcPr>
          <w:p w14:paraId="306F6563" w14:textId="77777777" w:rsidR="000E5811" w:rsidRPr="00D30645" w:rsidRDefault="000E5811">
            <w:pPr>
              <w:rPr>
                <w:sz w:val="20"/>
                <w:szCs w:val="20"/>
              </w:rPr>
            </w:pPr>
          </w:p>
        </w:tc>
        <w:tc>
          <w:tcPr>
            <w:tcW w:w="3504" w:type="dxa"/>
          </w:tcPr>
          <w:p w14:paraId="3C91423C" w14:textId="77777777" w:rsidR="000E5811" w:rsidRPr="00D30645" w:rsidRDefault="000E5811">
            <w:pPr>
              <w:rPr>
                <w:sz w:val="20"/>
                <w:szCs w:val="20"/>
              </w:rPr>
            </w:pPr>
          </w:p>
        </w:tc>
        <w:tc>
          <w:tcPr>
            <w:tcW w:w="1117" w:type="dxa"/>
          </w:tcPr>
          <w:p w14:paraId="2BA6DC47" w14:textId="788297DB" w:rsidR="000E5811" w:rsidRDefault="000E5811">
            <w:pPr>
              <w:rPr>
                <w:sz w:val="20"/>
                <w:szCs w:val="20"/>
              </w:rPr>
            </w:pPr>
            <w:r>
              <w:rPr>
                <w:sz w:val="20"/>
                <w:szCs w:val="20"/>
              </w:rPr>
              <w:t>X</w:t>
            </w:r>
          </w:p>
        </w:tc>
      </w:tr>
      <w:tr w:rsidR="0082789F" w:rsidRPr="00D30645" w14:paraId="1A784532" w14:textId="77777777" w:rsidTr="00D30645">
        <w:tc>
          <w:tcPr>
            <w:tcW w:w="1548" w:type="dxa"/>
          </w:tcPr>
          <w:p w14:paraId="267A7F65" w14:textId="77777777" w:rsidR="0082789F" w:rsidRPr="00D30645" w:rsidRDefault="0082789F">
            <w:pPr>
              <w:rPr>
                <w:sz w:val="20"/>
                <w:szCs w:val="20"/>
              </w:rPr>
            </w:pPr>
            <w:r w:rsidRPr="00D30645">
              <w:rPr>
                <w:sz w:val="20"/>
                <w:szCs w:val="20"/>
              </w:rPr>
              <w:t>Sexual orientation</w:t>
            </w:r>
          </w:p>
        </w:tc>
        <w:tc>
          <w:tcPr>
            <w:tcW w:w="2244" w:type="dxa"/>
            <w:vMerge/>
          </w:tcPr>
          <w:p w14:paraId="4476083A" w14:textId="77777777" w:rsidR="0082789F" w:rsidRPr="00D30645" w:rsidRDefault="0082789F">
            <w:pPr>
              <w:rPr>
                <w:sz w:val="20"/>
                <w:szCs w:val="20"/>
              </w:rPr>
            </w:pPr>
          </w:p>
        </w:tc>
        <w:tc>
          <w:tcPr>
            <w:tcW w:w="2243" w:type="dxa"/>
            <w:vMerge/>
          </w:tcPr>
          <w:p w14:paraId="7F267E4B" w14:textId="77777777" w:rsidR="0082789F" w:rsidRPr="00D30645" w:rsidRDefault="0082789F">
            <w:pPr>
              <w:rPr>
                <w:sz w:val="20"/>
                <w:szCs w:val="20"/>
              </w:rPr>
            </w:pPr>
          </w:p>
        </w:tc>
        <w:tc>
          <w:tcPr>
            <w:tcW w:w="2240" w:type="dxa"/>
            <w:vMerge/>
          </w:tcPr>
          <w:p w14:paraId="02C812AA" w14:textId="77777777" w:rsidR="0082789F" w:rsidRPr="00D30645" w:rsidRDefault="0082789F">
            <w:pPr>
              <w:rPr>
                <w:sz w:val="20"/>
                <w:szCs w:val="20"/>
              </w:rPr>
            </w:pPr>
          </w:p>
        </w:tc>
        <w:tc>
          <w:tcPr>
            <w:tcW w:w="2240" w:type="dxa"/>
          </w:tcPr>
          <w:p w14:paraId="5080AA58" w14:textId="77777777" w:rsidR="0082789F" w:rsidRPr="00D30645" w:rsidRDefault="0082789F">
            <w:pPr>
              <w:rPr>
                <w:sz w:val="20"/>
                <w:szCs w:val="20"/>
              </w:rPr>
            </w:pPr>
          </w:p>
        </w:tc>
        <w:tc>
          <w:tcPr>
            <w:tcW w:w="3504" w:type="dxa"/>
          </w:tcPr>
          <w:p w14:paraId="7313E0B6" w14:textId="77777777" w:rsidR="0082789F" w:rsidRPr="00D30645" w:rsidRDefault="0082789F">
            <w:pPr>
              <w:rPr>
                <w:sz w:val="20"/>
                <w:szCs w:val="20"/>
              </w:rPr>
            </w:pPr>
          </w:p>
        </w:tc>
        <w:tc>
          <w:tcPr>
            <w:tcW w:w="1117" w:type="dxa"/>
          </w:tcPr>
          <w:p w14:paraId="5CA0A8CA" w14:textId="7152DCD9" w:rsidR="0082789F" w:rsidRPr="00D30645" w:rsidRDefault="0082789F">
            <w:pPr>
              <w:rPr>
                <w:sz w:val="20"/>
                <w:szCs w:val="20"/>
              </w:rPr>
            </w:pPr>
            <w:r>
              <w:rPr>
                <w:sz w:val="20"/>
                <w:szCs w:val="20"/>
              </w:rPr>
              <w:t>X</w:t>
            </w:r>
          </w:p>
        </w:tc>
      </w:tr>
      <w:tr w:rsidR="0082789F" w:rsidRPr="00D30645" w14:paraId="042FC4A9" w14:textId="77777777" w:rsidTr="00D30645">
        <w:tc>
          <w:tcPr>
            <w:tcW w:w="1548" w:type="dxa"/>
          </w:tcPr>
          <w:p w14:paraId="130353A7" w14:textId="77777777" w:rsidR="0082789F" w:rsidRPr="00D30645" w:rsidRDefault="0082789F">
            <w:pPr>
              <w:rPr>
                <w:sz w:val="20"/>
                <w:szCs w:val="20"/>
              </w:rPr>
            </w:pPr>
            <w:r w:rsidRPr="00D30645">
              <w:rPr>
                <w:sz w:val="20"/>
                <w:szCs w:val="20"/>
              </w:rPr>
              <w:t>Gender reassignment</w:t>
            </w:r>
          </w:p>
        </w:tc>
        <w:tc>
          <w:tcPr>
            <w:tcW w:w="2244" w:type="dxa"/>
            <w:vMerge/>
          </w:tcPr>
          <w:p w14:paraId="01ACE1E6" w14:textId="77777777" w:rsidR="0082789F" w:rsidRPr="00D30645" w:rsidRDefault="0082789F">
            <w:pPr>
              <w:rPr>
                <w:sz w:val="20"/>
                <w:szCs w:val="20"/>
              </w:rPr>
            </w:pPr>
          </w:p>
        </w:tc>
        <w:tc>
          <w:tcPr>
            <w:tcW w:w="2243" w:type="dxa"/>
            <w:vMerge/>
          </w:tcPr>
          <w:p w14:paraId="6062D8D1" w14:textId="77777777" w:rsidR="0082789F" w:rsidRPr="00D30645" w:rsidRDefault="0082789F">
            <w:pPr>
              <w:rPr>
                <w:sz w:val="20"/>
                <w:szCs w:val="20"/>
              </w:rPr>
            </w:pPr>
          </w:p>
        </w:tc>
        <w:tc>
          <w:tcPr>
            <w:tcW w:w="2240" w:type="dxa"/>
            <w:vMerge/>
          </w:tcPr>
          <w:p w14:paraId="4B24C6D5" w14:textId="77777777" w:rsidR="0082789F" w:rsidRPr="00D30645" w:rsidRDefault="0082789F">
            <w:pPr>
              <w:rPr>
                <w:sz w:val="20"/>
                <w:szCs w:val="20"/>
              </w:rPr>
            </w:pPr>
          </w:p>
        </w:tc>
        <w:tc>
          <w:tcPr>
            <w:tcW w:w="2240" w:type="dxa"/>
          </w:tcPr>
          <w:p w14:paraId="5CECC25A" w14:textId="77777777" w:rsidR="0082789F" w:rsidRPr="00D30645" w:rsidRDefault="0082789F">
            <w:pPr>
              <w:rPr>
                <w:sz w:val="20"/>
                <w:szCs w:val="20"/>
              </w:rPr>
            </w:pPr>
          </w:p>
        </w:tc>
        <w:tc>
          <w:tcPr>
            <w:tcW w:w="3504" w:type="dxa"/>
          </w:tcPr>
          <w:p w14:paraId="01E8E2E5" w14:textId="77777777" w:rsidR="0082789F" w:rsidRPr="00D30645" w:rsidRDefault="0082789F">
            <w:pPr>
              <w:rPr>
                <w:sz w:val="20"/>
                <w:szCs w:val="20"/>
              </w:rPr>
            </w:pPr>
          </w:p>
        </w:tc>
        <w:tc>
          <w:tcPr>
            <w:tcW w:w="1117" w:type="dxa"/>
          </w:tcPr>
          <w:p w14:paraId="5E5529C1" w14:textId="12EF6606" w:rsidR="0082789F" w:rsidRPr="00D30645" w:rsidRDefault="0082789F">
            <w:pPr>
              <w:rPr>
                <w:sz w:val="20"/>
                <w:szCs w:val="20"/>
              </w:rPr>
            </w:pPr>
            <w:r>
              <w:rPr>
                <w:sz w:val="20"/>
                <w:szCs w:val="20"/>
              </w:rPr>
              <w:t>X</w:t>
            </w:r>
          </w:p>
        </w:tc>
      </w:tr>
      <w:tr w:rsidR="0082789F" w:rsidRPr="00D30645" w14:paraId="6B5B6BEC" w14:textId="77777777" w:rsidTr="00D30645">
        <w:tc>
          <w:tcPr>
            <w:tcW w:w="1548" w:type="dxa"/>
          </w:tcPr>
          <w:p w14:paraId="37982EF5" w14:textId="77777777" w:rsidR="0082789F" w:rsidRPr="00D30645" w:rsidRDefault="0082789F">
            <w:pPr>
              <w:rPr>
                <w:sz w:val="20"/>
                <w:szCs w:val="20"/>
              </w:rPr>
            </w:pPr>
            <w:r w:rsidRPr="00D30645">
              <w:rPr>
                <w:sz w:val="20"/>
                <w:szCs w:val="20"/>
              </w:rPr>
              <w:t>Marriage and civil partnership</w:t>
            </w:r>
          </w:p>
        </w:tc>
        <w:tc>
          <w:tcPr>
            <w:tcW w:w="2244" w:type="dxa"/>
            <w:vMerge/>
          </w:tcPr>
          <w:p w14:paraId="644E433F" w14:textId="77777777" w:rsidR="0082789F" w:rsidRPr="00D30645" w:rsidRDefault="0082789F">
            <w:pPr>
              <w:ind w:left="-288"/>
              <w:rPr>
                <w:sz w:val="20"/>
                <w:szCs w:val="20"/>
              </w:rPr>
            </w:pPr>
          </w:p>
        </w:tc>
        <w:tc>
          <w:tcPr>
            <w:tcW w:w="2243" w:type="dxa"/>
            <w:vMerge/>
          </w:tcPr>
          <w:p w14:paraId="2976A45A" w14:textId="77777777" w:rsidR="0082789F" w:rsidRPr="00D30645" w:rsidRDefault="0082789F">
            <w:pPr>
              <w:rPr>
                <w:sz w:val="20"/>
                <w:szCs w:val="20"/>
              </w:rPr>
            </w:pPr>
          </w:p>
        </w:tc>
        <w:tc>
          <w:tcPr>
            <w:tcW w:w="2240" w:type="dxa"/>
            <w:vMerge/>
          </w:tcPr>
          <w:p w14:paraId="478BC9B7" w14:textId="77777777" w:rsidR="0082789F" w:rsidRPr="00D30645" w:rsidRDefault="0082789F">
            <w:pPr>
              <w:rPr>
                <w:sz w:val="20"/>
                <w:szCs w:val="20"/>
              </w:rPr>
            </w:pPr>
          </w:p>
        </w:tc>
        <w:tc>
          <w:tcPr>
            <w:tcW w:w="2240" w:type="dxa"/>
          </w:tcPr>
          <w:p w14:paraId="58C65416" w14:textId="77777777" w:rsidR="0082789F" w:rsidRPr="00D30645" w:rsidRDefault="0082789F">
            <w:pPr>
              <w:rPr>
                <w:sz w:val="20"/>
                <w:szCs w:val="20"/>
              </w:rPr>
            </w:pPr>
          </w:p>
        </w:tc>
        <w:tc>
          <w:tcPr>
            <w:tcW w:w="3504" w:type="dxa"/>
          </w:tcPr>
          <w:p w14:paraId="4B94AB54" w14:textId="77777777" w:rsidR="0082789F" w:rsidRPr="00D30645" w:rsidRDefault="0082789F">
            <w:pPr>
              <w:rPr>
                <w:sz w:val="20"/>
                <w:szCs w:val="20"/>
              </w:rPr>
            </w:pPr>
          </w:p>
        </w:tc>
        <w:tc>
          <w:tcPr>
            <w:tcW w:w="1117" w:type="dxa"/>
          </w:tcPr>
          <w:p w14:paraId="217D9F77" w14:textId="0529AAF5" w:rsidR="0082789F" w:rsidRPr="00D30645" w:rsidRDefault="0082789F">
            <w:pPr>
              <w:rPr>
                <w:sz w:val="20"/>
                <w:szCs w:val="20"/>
              </w:rPr>
            </w:pPr>
            <w:r>
              <w:rPr>
                <w:sz w:val="20"/>
                <w:szCs w:val="20"/>
              </w:rPr>
              <w:t>X</w:t>
            </w:r>
          </w:p>
        </w:tc>
      </w:tr>
      <w:tr w:rsidR="0082789F" w:rsidRPr="00D30645" w14:paraId="234D1653" w14:textId="77777777" w:rsidTr="00D30645">
        <w:tc>
          <w:tcPr>
            <w:tcW w:w="1548" w:type="dxa"/>
          </w:tcPr>
          <w:p w14:paraId="2D4838D1" w14:textId="77777777" w:rsidR="0082789F" w:rsidRPr="00D30645" w:rsidRDefault="0082789F">
            <w:pPr>
              <w:rPr>
                <w:sz w:val="20"/>
                <w:szCs w:val="20"/>
              </w:rPr>
            </w:pPr>
            <w:r w:rsidRPr="00D30645">
              <w:rPr>
                <w:sz w:val="20"/>
                <w:szCs w:val="20"/>
              </w:rPr>
              <w:t>Pregnancy and maternity</w:t>
            </w:r>
          </w:p>
        </w:tc>
        <w:tc>
          <w:tcPr>
            <w:tcW w:w="2244" w:type="dxa"/>
            <w:vMerge/>
          </w:tcPr>
          <w:p w14:paraId="46B87BF9" w14:textId="77777777" w:rsidR="0082789F" w:rsidRPr="00D30645" w:rsidRDefault="0082789F">
            <w:pPr>
              <w:rPr>
                <w:sz w:val="20"/>
                <w:szCs w:val="20"/>
              </w:rPr>
            </w:pPr>
          </w:p>
        </w:tc>
        <w:tc>
          <w:tcPr>
            <w:tcW w:w="2243" w:type="dxa"/>
            <w:vMerge/>
          </w:tcPr>
          <w:p w14:paraId="2E78D554" w14:textId="77777777" w:rsidR="0082789F" w:rsidRPr="00D30645" w:rsidRDefault="0082789F">
            <w:pPr>
              <w:rPr>
                <w:sz w:val="20"/>
                <w:szCs w:val="20"/>
              </w:rPr>
            </w:pPr>
          </w:p>
        </w:tc>
        <w:tc>
          <w:tcPr>
            <w:tcW w:w="2240" w:type="dxa"/>
            <w:vMerge/>
          </w:tcPr>
          <w:p w14:paraId="6C9CB122" w14:textId="77777777" w:rsidR="0082789F" w:rsidRPr="00D30645" w:rsidRDefault="0082789F">
            <w:pPr>
              <w:rPr>
                <w:sz w:val="20"/>
                <w:szCs w:val="20"/>
              </w:rPr>
            </w:pPr>
          </w:p>
        </w:tc>
        <w:tc>
          <w:tcPr>
            <w:tcW w:w="2240" w:type="dxa"/>
          </w:tcPr>
          <w:p w14:paraId="52445957" w14:textId="77777777" w:rsidR="0082789F" w:rsidRPr="00D30645" w:rsidRDefault="0082789F">
            <w:pPr>
              <w:rPr>
                <w:sz w:val="20"/>
                <w:szCs w:val="20"/>
              </w:rPr>
            </w:pPr>
          </w:p>
        </w:tc>
        <w:tc>
          <w:tcPr>
            <w:tcW w:w="3504" w:type="dxa"/>
          </w:tcPr>
          <w:p w14:paraId="23243F57" w14:textId="77777777" w:rsidR="0082789F" w:rsidRPr="00D30645" w:rsidRDefault="0082789F">
            <w:pPr>
              <w:rPr>
                <w:sz w:val="20"/>
                <w:szCs w:val="20"/>
              </w:rPr>
            </w:pPr>
          </w:p>
        </w:tc>
        <w:tc>
          <w:tcPr>
            <w:tcW w:w="1117" w:type="dxa"/>
          </w:tcPr>
          <w:p w14:paraId="409EB330" w14:textId="2A902404" w:rsidR="0082789F" w:rsidRPr="00D30645" w:rsidRDefault="0082789F">
            <w:pPr>
              <w:rPr>
                <w:sz w:val="20"/>
                <w:szCs w:val="20"/>
              </w:rPr>
            </w:pPr>
            <w:r>
              <w:rPr>
                <w:sz w:val="20"/>
                <w:szCs w:val="20"/>
              </w:rPr>
              <w:t>X</w:t>
            </w:r>
          </w:p>
        </w:tc>
      </w:tr>
      <w:tr w:rsidR="0082789F" w:rsidRPr="00D30645" w14:paraId="4036A429" w14:textId="77777777" w:rsidTr="00D30645">
        <w:tc>
          <w:tcPr>
            <w:tcW w:w="1548" w:type="dxa"/>
          </w:tcPr>
          <w:p w14:paraId="5F5E387B" w14:textId="77777777" w:rsidR="0082789F" w:rsidRPr="00D30645" w:rsidRDefault="0082789F">
            <w:pPr>
              <w:rPr>
                <w:sz w:val="20"/>
                <w:szCs w:val="20"/>
              </w:rPr>
            </w:pPr>
            <w:r w:rsidRPr="00D30645">
              <w:rPr>
                <w:sz w:val="20"/>
                <w:szCs w:val="20"/>
              </w:rPr>
              <w:t>Race</w:t>
            </w:r>
          </w:p>
        </w:tc>
        <w:tc>
          <w:tcPr>
            <w:tcW w:w="2244" w:type="dxa"/>
            <w:vMerge/>
          </w:tcPr>
          <w:p w14:paraId="3CA9A7B7" w14:textId="77777777" w:rsidR="0082789F" w:rsidRPr="00D30645" w:rsidRDefault="0082789F">
            <w:pPr>
              <w:rPr>
                <w:sz w:val="20"/>
                <w:szCs w:val="20"/>
              </w:rPr>
            </w:pPr>
          </w:p>
        </w:tc>
        <w:tc>
          <w:tcPr>
            <w:tcW w:w="2243" w:type="dxa"/>
            <w:vMerge/>
          </w:tcPr>
          <w:p w14:paraId="5393F9EF" w14:textId="77777777" w:rsidR="0082789F" w:rsidRPr="00D30645" w:rsidRDefault="0082789F">
            <w:pPr>
              <w:rPr>
                <w:sz w:val="20"/>
                <w:szCs w:val="20"/>
              </w:rPr>
            </w:pPr>
          </w:p>
        </w:tc>
        <w:tc>
          <w:tcPr>
            <w:tcW w:w="2240" w:type="dxa"/>
            <w:vMerge/>
          </w:tcPr>
          <w:p w14:paraId="6EE83996" w14:textId="77777777" w:rsidR="0082789F" w:rsidRPr="00D30645" w:rsidRDefault="0082789F">
            <w:pPr>
              <w:rPr>
                <w:sz w:val="20"/>
                <w:szCs w:val="20"/>
              </w:rPr>
            </w:pPr>
          </w:p>
        </w:tc>
        <w:tc>
          <w:tcPr>
            <w:tcW w:w="2240" w:type="dxa"/>
          </w:tcPr>
          <w:p w14:paraId="5DF621AE" w14:textId="77777777" w:rsidR="0082789F" w:rsidRPr="00D30645" w:rsidRDefault="0082789F">
            <w:pPr>
              <w:rPr>
                <w:sz w:val="20"/>
                <w:szCs w:val="20"/>
              </w:rPr>
            </w:pPr>
          </w:p>
        </w:tc>
        <w:tc>
          <w:tcPr>
            <w:tcW w:w="3504" w:type="dxa"/>
          </w:tcPr>
          <w:p w14:paraId="46770985" w14:textId="77777777" w:rsidR="0082789F" w:rsidRPr="00D30645" w:rsidRDefault="0082789F">
            <w:pPr>
              <w:rPr>
                <w:sz w:val="20"/>
                <w:szCs w:val="20"/>
              </w:rPr>
            </w:pPr>
          </w:p>
        </w:tc>
        <w:tc>
          <w:tcPr>
            <w:tcW w:w="1117" w:type="dxa"/>
          </w:tcPr>
          <w:p w14:paraId="5FB51013" w14:textId="76C26AF7" w:rsidR="0082789F" w:rsidRPr="00D30645" w:rsidRDefault="0082789F">
            <w:pPr>
              <w:rPr>
                <w:sz w:val="20"/>
                <w:szCs w:val="20"/>
              </w:rPr>
            </w:pPr>
            <w:r>
              <w:rPr>
                <w:sz w:val="20"/>
                <w:szCs w:val="20"/>
              </w:rPr>
              <w:t>X</w:t>
            </w:r>
          </w:p>
        </w:tc>
      </w:tr>
      <w:tr w:rsidR="0082789F" w:rsidRPr="00D30645" w14:paraId="3689A7E6" w14:textId="77777777" w:rsidTr="00D30645">
        <w:tc>
          <w:tcPr>
            <w:tcW w:w="1548" w:type="dxa"/>
          </w:tcPr>
          <w:p w14:paraId="0B448B05" w14:textId="77777777" w:rsidR="0082789F" w:rsidRPr="00D30645" w:rsidRDefault="0082789F">
            <w:pPr>
              <w:rPr>
                <w:sz w:val="20"/>
                <w:szCs w:val="20"/>
              </w:rPr>
            </w:pPr>
            <w:r w:rsidRPr="00D30645">
              <w:rPr>
                <w:sz w:val="20"/>
                <w:szCs w:val="20"/>
              </w:rPr>
              <w:lastRenderedPageBreak/>
              <w:t>Religion and belief including non-belief</w:t>
            </w:r>
          </w:p>
        </w:tc>
        <w:tc>
          <w:tcPr>
            <w:tcW w:w="2244" w:type="dxa"/>
            <w:vMerge/>
          </w:tcPr>
          <w:p w14:paraId="5F95F54A" w14:textId="77777777" w:rsidR="0082789F" w:rsidRPr="00D30645" w:rsidRDefault="0082789F">
            <w:pPr>
              <w:rPr>
                <w:sz w:val="20"/>
                <w:szCs w:val="20"/>
              </w:rPr>
            </w:pPr>
          </w:p>
        </w:tc>
        <w:tc>
          <w:tcPr>
            <w:tcW w:w="2243" w:type="dxa"/>
            <w:vMerge/>
          </w:tcPr>
          <w:p w14:paraId="16EFF3BF" w14:textId="77777777" w:rsidR="0082789F" w:rsidRPr="00D30645" w:rsidRDefault="0082789F">
            <w:pPr>
              <w:rPr>
                <w:sz w:val="20"/>
                <w:szCs w:val="20"/>
              </w:rPr>
            </w:pPr>
          </w:p>
        </w:tc>
        <w:tc>
          <w:tcPr>
            <w:tcW w:w="2240" w:type="dxa"/>
            <w:vMerge/>
          </w:tcPr>
          <w:p w14:paraId="0E66B464" w14:textId="77777777" w:rsidR="0082789F" w:rsidRPr="00D30645" w:rsidRDefault="0082789F">
            <w:pPr>
              <w:rPr>
                <w:sz w:val="20"/>
                <w:szCs w:val="20"/>
              </w:rPr>
            </w:pPr>
          </w:p>
        </w:tc>
        <w:tc>
          <w:tcPr>
            <w:tcW w:w="2240" w:type="dxa"/>
          </w:tcPr>
          <w:p w14:paraId="1523172E" w14:textId="77777777" w:rsidR="0082789F" w:rsidRPr="00D30645" w:rsidRDefault="0082789F">
            <w:pPr>
              <w:rPr>
                <w:sz w:val="20"/>
                <w:szCs w:val="20"/>
              </w:rPr>
            </w:pPr>
          </w:p>
        </w:tc>
        <w:tc>
          <w:tcPr>
            <w:tcW w:w="3504" w:type="dxa"/>
          </w:tcPr>
          <w:p w14:paraId="7E3CF1AF" w14:textId="77777777" w:rsidR="0082789F" w:rsidRPr="00D30645" w:rsidRDefault="0082789F">
            <w:pPr>
              <w:rPr>
                <w:sz w:val="20"/>
                <w:szCs w:val="20"/>
              </w:rPr>
            </w:pPr>
          </w:p>
        </w:tc>
        <w:tc>
          <w:tcPr>
            <w:tcW w:w="1117" w:type="dxa"/>
          </w:tcPr>
          <w:p w14:paraId="0310CCB3" w14:textId="1B8E8ACE" w:rsidR="0082789F" w:rsidRPr="00D30645" w:rsidRDefault="0082789F">
            <w:pPr>
              <w:rPr>
                <w:sz w:val="20"/>
                <w:szCs w:val="20"/>
              </w:rPr>
            </w:pPr>
            <w:r>
              <w:rPr>
                <w:sz w:val="20"/>
                <w:szCs w:val="20"/>
              </w:rPr>
              <w:t>X</w:t>
            </w:r>
          </w:p>
        </w:tc>
      </w:tr>
    </w:tbl>
    <w:p w14:paraId="59FAF73A" w14:textId="350F2EE4" w:rsidR="00D64CB9" w:rsidRDefault="00D30645">
      <w:pPr>
        <w:rPr>
          <w:szCs w:val="24"/>
        </w:rPr>
      </w:pPr>
      <w:r w:rsidRPr="0017081D">
        <w:rPr>
          <w:noProof/>
          <w:szCs w:val="24"/>
          <w:lang w:eastAsia="en-GB"/>
        </w:rPr>
        <mc:AlternateContent>
          <mc:Choice Requires="wps">
            <w:drawing>
              <wp:anchor distT="0" distB="0" distL="114300" distR="114300" simplePos="0" relativeHeight="251658240" behindDoc="0" locked="0" layoutInCell="1" allowOverlap="1" wp14:anchorId="4B617004" wp14:editId="525ADFEE">
                <wp:simplePos x="0" y="0"/>
                <wp:positionH relativeFrom="column">
                  <wp:posOffset>6350</wp:posOffset>
                </wp:positionH>
                <wp:positionV relativeFrom="paragraph">
                  <wp:posOffset>631190</wp:posOffset>
                </wp:positionV>
                <wp:extent cx="8772525" cy="2712720"/>
                <wp:effectExtent l="0" t="0" r="28575" b="114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2525" cy="2712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7C6A7" w14:textId="466FCB17" w:rsidR="00D30645" w:rsidRDefault="00D30645" w:rsidP="00D30645">
                            <w:pPr>
                              <w:rPr>
                                <w:b/>
                                <w:bCs/>
                                <w:szCs w:val="24"/>
                              </w:rPr>
                            </w:pPr>
                            <w:r w:rsidRPr="00590F7C">
                              <w:rPr>
                                <w:b/>
                                <w:bCs/>
                                <w:szCs w:val="24"/>
                              </w:rPr>
                              <w:t>Brief explanation of the ‘no impact’ decisions above</w:t>
                            </w:r>
                          </w:p>
                          <w:p w14:paraId="49CF0B6B" w14:textId="65DE8E05" w:rsidR="00D8783A" w:rsidRPr="00D8783A" w:rsidRDefault="00D8783A" w:rsidP="00D30645">
                            <w:pPr>
                              <w:rPr>
                                <w:szCs w:val="24"/>
                              </w:rPr>
                            </w:pPr>
                            <w:r>
                              <w:rPr>
                                <w:szCs w:val="24"/>
                              </w:rPr>
                              <w:t xml:space="preserve">There </w:t>
                            </w:r>
                            <w:r w:rsidR="001B39C4">
                              <w:rPr>
                                <w:szCs w:val="24"/>
                              </w:rPr>
                              <w:t>no equality impact associated with Benefit Realisation. Each individual pr</w:t>
                            </w:r>
                            <w:r w:rsidR="00A31069">
                              <w:rPr>
                                <w:szCs w:val="24"/>
                              </w:rPr>
                              <w:t xml:space="preserve">oject, programme or work stream will have identified </w:t>
                            </w:r>
                            <w:r w:rsidR="003E47B5">
                              <w:rPr>
                                <w:szCs w:val="24"/>
                              </w:rPr>
                              <w:t xml:space="preserve">and equality impacts. The Benefits Realisation procedure is </w:t>
                            </w:r>
                            <w:r w:rsidR="003E014A">
                              <w:rPr>
                                <w:szCs w:val="24"/>
                              </w:rPr>
                              <w:t>solely</w:t>
                            </w:r>
                            <w:r w:rsidR="003E47B5">
                              <w:rPr>
                                <w:szCs w:val="24"/>
                              </w:rPr>
                              <w:t xml:space="preserve"> designed to track the progress of the </w:t>
                            </w:r>
                            <w:r w:rsidR="003E014A">
                              <w:rPr>
                                <w:szCs w:val="24"/>
                              </w:rPr>
                              <w:t>benefits that have been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17004" id="_x0000_t202" coordsize="21600,21600" o:spt="202" path="m,l,21600r21600,l21600,xe">
                <v:stroke joinstyle="miter"/>
                <v:path gradientshapeok="t" o:connecttype="rect"/>
              </v:shapetype>
              <v:shape id="Text Box 3" o:spid="_x0000_s1026" type="#_x0000_t202" style="position:absolute;margin-left:.5pt;margin-top:49.7pt;width:690.75pt;height:21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" filled="f">
                <v:textbox>
                  <w:txbxContent>
                    <w:p w14:paraId="3007C6A7" w14:textId="466FCB17" w:rsidR="00D30645" w:rsidRDefault="00D30645" w:rsidP="00D30645">
                      <w:pPr>
                        <w:rPr>
                          <w:b/>
                          <w:bCs/>
                          <w:szCs w:val="24"/>
                        </w:rPr>
                      </w:pPr>
                      <w:r w:rsidRPr="00590F7C">
                        <w:rPr>
                          <w:b/>
                          <w:bCs/>
                          <w:szCs w:val="24"/>
                        </w:rPr>
                        <w:t>Brief explanation of the ‘no impact’ decisions above</w:t>
                      </w:r>
                    </w:p>
                    <w:p w14:paraId="49CF0B6B" w14:textId="65DE8E05" w:rsidR="00D8783A" w:rsidRPr="00D8783A" w:rsidRDefault="00D8783A" w:rsidP="00D30645">
                      <w:pPr>
                        <w:rPr>
                          <w:szCs w:val="24"/>
                        </w:rPr>
                      </w:pPr>
                      <w:r>
                        <w:rPr>
                          <w:szCs w:val="24"/>
                        </w:rPr>
                        <w:t xml:space="preserve">There </w:t>
                      </w:r>
                      <w:r w:rsidR="001B39C4">
                        <w:rPr>
                          <w:szCs w:val="24"/>
                        </w:rPr>
                        <w:t>no equality impact associated with Benefit Realisation. Each individual pr</w:t>
                      </w:r>
                      <w:r w:rsidR="00A31069">
                        <w:rPr>
                          <w:szCs w:val="24"/>
                        </w:rPr>
                        <w:t xml:space="preserve">oject, programme or work stream will have identified </w:t>
                      </w:r>
                      <w:r w:rsidR="003E47B5">
                        <w:rPr>
                          <w:szCs w:val="24"/>
                        </w:rPr>
                        <w:t xml:space="preserve">and equality impacts. The Benefits Realisation procedure is </w:t>
                      </w:r>
                      <w:r w:rsidR="003E014A">
                        <w:rPr>
                          <w:szCs w:val="24"/>
                        </w:rPr>
                        <w:t>solely</w:t>
                      </w:r>
                      <w:r w:rsidR="003E47B5">
                        <w:rPr>
                          <w:szCs w:val="24"/>
                        </w:rPr>
                        <w:t xml:space="preserve"> designed to track the progress of the </w:t>
                      </w:r>
                      <w:r w:rsidR="003E014A">
                        <w:rPr>
                          <w:szCs w:val="24"/>
                        </w:rPr>
                        <w:t>benefits that have been identified.</w:t>
                      </w:r>
                    </w:p>
                  </w:txbxContent>
                </v:textbox>
              </v:shape>
            </w:pict>
          </mc:Fallback>
        </mc:AlternateContent>
      </w:r>
      <w:r w:rsidRPr="00D30645">
        <w:rPr>
          <w:szCs w:val="24"/>
        </w:rPr>
        <w:t>If there is no potential impact (positive or negative) please provide a brief explanati</w:t>
      </w:r>
      <w:r>
        <w:rPr>
          <w:szCs w:val="24"/>
        </w:rPr>
        <w:t>on why this is the case, e.g. t</w:t>
      </w:r>
      <w:r w:rsidRPr="00D30645">
        <w:rPr>
          <w:szCs w:val="24"/>
        </w:rPr>
        <w:t>he data utilis</w:t>
      </w:r>
      <w:r w:rsidR="009F549F">
        <w:rPr>
          <w:szCs w:val="24"/>
        </w:rPr>
        <w:t>ed in arriving at the decision, summary of responses to consultation, etc.</w:t>
      </w:r>
    </w:p>
    <w:p w14:paraId="2286B114" w14:textId="3FEA0FB3" w:rsidR="00BC7B4C" w:rsidRDefault="00BC7B4C"/>
    <w:p w14:paraId="11691262" w14:textId="604AD16D" w:rsidR="00BC7B4C" w:rsidRDefault="00BC7B4C"/>
    <w:p w14:paraId="31512A60" w14:textId="6DC5B46E" w:rsidR="00BC7B4C" w:rsidRDefault="00BC7B4C"/>
    <w:p w14:paraId="54A7C590" w14:textId="1BAF1ED5" w:rsidR="00BC7B4C" w:rsidRDefault="00BC7B4C"/>
    <w:p w14:paraId="283E92A5" w14:textId="3B6050E7" w:rsidR="00BC7B4C" w:rsidRDefault="00BC7B4C"/>
    <w:p w14:paraId="790C788B" w14:textId="270328C8" w:rsidR="00BC7B4C" w:rsidRDefault="00BC7B4C"/>
    <w:p w14:paraId="3F40522E" w14:textId="5D532EA3" w:rsidR="00BC7B4C" w:rsidRDefault="00BC7B4C"/>
    <w:p w14:paraId="5B31152E" w14:textId="46737F53" w:rsidR="00BC7B4C" w:rsidRDefault="00BC7B4C"/>
    <w:p w14:paraId="57E87C6D" w14:textId="4B28B1A3" w:rsidR="00BC7B4C" w:rsidRDefault="00BC7B4C"/>
    <w:p w14:paraId="73339FE4" w14:textId="291F2561" w:rsidR="00BC7B4C" w:rsidRDefault="00BC7B4C"/>
    <w:p w14:paraId="2AE9BE20" w14:textId="405EEA8D" w:rsidR="00BC7B4C" w:rsidRDefault="00BC7B4C"/>
    <w:p w14:paraId="53C5D747" w14:textId="77777777" w:rsidR="00BC7B4C" w:rsidRDefault="00BC7B4C">
      <w:pPr>
        <w:sectPr w:rsidR="00BC7B4C" w:rsidSect="0062667A">
          <w:headerReference w:type="default" r:id="rId20"/>
          <w:pgSz w:w="16838" w:h="11906" w:orient="landscape"/>
          <w:pgMar w:top="1440" w:right="1440" w:bottom="1440" w:left="1440" w:header="709" w:footer="709" w:gutter="0"/>
          <w:cols w:space="708"/>
          <w:docGrid w:linePitch="360"/>
        </w:sectPr>
      </w:pPr>
    </w:p>
    <w:p w14:paraId="512EF0CC" w14:textId="77777777" w:rsidR="00BC7B4C" w:rsidRPr="0062667A" w:rsidRDefault="00BC7B4C" w:rsidP="00BC7B4C">
      <w:pPr>
        <w:pBdr>
          <w:bottom w:val="single" w:sz="12" w:space="1" w:color="auto"/>
        </w:pBdr>
        <w:rPr>
          <w:b/>
          <w:color w:val="3366FF"/>
          <w:sz w:val="24"/>
          <w:szCs w:val="24"/>
        </w:rPr>
      </w:pPr>
      <w:r>
        <w:rPr>
          <w:b/>
          <w:color w:val="3366FF"/>
          <w:sz w:val="24"/>
          <w:szCs w:val="24"/>
        </w:rPr>
        <w:lastRenderedPageBreak/>
        <w:t xml:space="preserve">DATA PROTECTION IMPACT ASSESSMENT </w:t>
      </w:r>
    </w:p>
    <w:p w14:paraId="10D8ABC3" w14:textId="77777777" w:rsidR="00BC7B4C" w:rsidRPr="00F01EE7" w:rsidRDefault="00BC7B4C" w:rsidP="00BC7B4C">
      <w:pPr>
        <w:pStyle w:val="Default"/>
        <w:rPr>
          <w:rFonts w:asciiTheme="minorHAnsi" w:hAnsiTheme="minorHAnsi" w:cstheme="minorBidi"/>
          <w:sz w:val="22"/>
        </w:rPr>
      </w:pPr>
      <w:r w:rsidRPr="00F01EE7">
        <w:rPr>
          <w:rFonts w:asciiTheme="minorHAnsi" w:hAnsiTheme="minorHAnsi" w:cstheme="minorBidi"/>
          <w:sz w:val="22"/>
        </w:rPr>
        <w:t xml:space="preserve">A DPIA is required for any project/policy where the processing of personal data could result in a high risk to the rights and freedoms of individuals. </w:t>
      </w:r>
    </w:p>
    <w:p w14:paraId="63420FA9" w14:textId="77777777" w:rsidR="00BC7B4C" w:rsidRPr="00F01EE7" w:rsidRDefault="00BC7B4C" w:rsidP="00BC7B4C">
      <w:pPr>
        <w:pStyle w:val="Default"/>
        <w:rPr>
          <w:rFonts w:asciiTheme="minorHAnsi" w:hAnsiTheme="minorHAnsi" w:cstheme="minorBidi"/>
          <w:sz w:val="22"/>
        </w:rPr>
      </w:pPr>
      <w:r w:rsidRPr="00F01EE7">
        <w:rPr>
          <w:rFonts w:asciiTheme="minorHAnsi" w:hAnsiTheme="minorHAnsi" w:cstheme="minorBidi"/>
          <w:sz w:val="22"/>
        </w:rPr>
        <w:t>(Information Management) can advise when the requirement is statutory and when it is required as part of our policy development.</w:t>
      </w:r>
    </w:p>
    <w:p w14:paraId="785FAC98" w14:textId="77777777" w:rsidR="00BC7B4C" w:rsidRPr="00F01EE7" w:rsidRDefault="00BC7B4C" w:rsidP="00BC7B4C">
      <w:pPr>
        <w:pStyle w:val="Default"/>
        <w:rPr>
          <w:rFonts w:asciiTheme="minorHAnsi" w:hAnsiTheme="minorHAnsi" w:cstheme="minorBidi"/>
          <w:sz w:val="22"/>
        </w:rPr>
      </w:pPr>
      <w:r w:rsidRPr="00F01EE7">
        <w:rPr>
          <w:rFonts w:asciiTheme="minorHAnsi" w:hAnsiTheme="minorHAnsi" w:cstheme="minorBidi"/>
          <w:sz w:val="22"/>
        </w:rPr>
        <w:t>A DPIA ensures the force can meets its legal obligations to evidence that information risks, along with Data Protection principles and obligations, have been fully considered relating to the intended processing, and that control measures are considered and proportionate.</w:t>
      </w:r>
    </w:p>
    <w:p w14:paraId="096D3A22" w14:textId="77777777" w:rsidR="00BC7B4C" w:rsidRPr="00F01EE7" w:rsidRDefault="00BC7B4C" w:rsidP="00BC7B4C">
      <w:pPr>
        <w:pStyle w:val="Default"/>
        <w:rPr>
          <w:rFonts w:asciiTheme="minorHAnsi" w:hAnsiTheme="minorHAnsi" w:cstheme="minorBidi"/>
          <w:sz w:val="22"/>
        </w:rPr>
      </w:pPr>
    </w:p>
    <w:p w14:paraId="3E5BE805" w14:textId="77777777" w:rsidR="00BC7B4C" w:rsidRPr="00F01EE7" w:rsidRDefault="00BC7B4C" w:rsidP="00BC7B4C">
      <w:pPr>
        <w:pStyle w:val="Default"/>
        <w:rPr>
          <w:rFonts w:asciiTheme="minorHAnsi" w:hAnsiTheme="minorHAnsi" w:cstheme="minorBidi"/>
          <w:sz w:val="22"/>
        </w:rPr>
      </w:pPr>
      <w:r w:rsidRPr="00F01EE7">
        <w:rPr>
          <w:rFonts w:asciiTheme="minorHAnsi" w:hAnsiTheme="minorHAnsi" w:cstheme="minorBidi"/>
          <w:sz w:val="22"/>
        </w:rPr>
        <w:t xml:space="preserve">The introduction of all new projects, initiatives and policies that involve the processing of personal data or sensitive operational data require the completion of a DPIA Screening Questionnaire for review and consideration by the </w:t>
      </w:r>
      <w:r>
        <w:rPr>
          <w:rFonts w:asciiTheme="minorHAnsi" w:hAnsiTheme="minorHAnsi" w:cstheme="minorBidi"/>
          <w:sz w:val="22"/>
        </w:rPr>
        <w:t>Data Protection Officer/Information Management Team</w:t>
      </w:r>
    </w:p>
    <w:p w14:paraId="66E0CE19" w14:textId="77777777" w:rsidR="00BC7B4C" w:rsidRPr="00F01EE7" w:rsidRDefault="00BC7B4C" w:rsidP="00BC7B4C">
      <w:pPr>
        <w:pStyle w:val="Default"/>
        <w:rPr>
          <w:rFonts w:asciiTheme="minorHAnsi" w:hAnsiTheme="minorHAnsi" w:cstheme="minorBidi"/>
          <w:sz w:val="22"/>
        </w:rPr>
      </w:pPr>
    </w:p>
    <w:p w14:paraId="594F7D75" w14:textId="77777777" w:rsidR="00BC7B4C" w:rsidRPr="00F01EE7" w:rsidRDefault="00BC7B4C" w:rsidP="00BC7B4C">
      <w:pPr>
        <w:pStyle w:val="Default"/>
        <w:rPr>
          <w:rFonts w:asciiTheme="minorHAnsi" w:hAnsiTheme="minorHAnsi" w:cstheme="minorBidi"/>
          <w:sz w:val="22"/>
        </w:rPr>
      </w:pPr>
      <w:r w:rsidRPr="00F01EE7">
        <w:rPr>
          <w:rFonts w:asciiTheme="minorHAnsi" w:hAnsiTheme="minorHAnsi" w:cstheme="minorBidi"/>
          <w:sz w:val="22"/>
        </w:rPr>
        <w:t xml:space="preserve">Triggers for completion of a screening questionnaire include: </w:t>
      </w:r>
    </w:p>
    <w:p w14:paraId="598CCC51" w14:textId="69AC2B6C" w:rsidR="00BC7B4C" w:rsidRPr="00F01EE7" w:rsidRDefault="00BC7B4C" w:rsidP="00BC7B4C">
      <w:pPr>
        <w:pStyle w:val="Default"/>
        <w:numPr>
          <w:ilvl w:val="0"/>
          <w:numId w:val="18"/>
        </w:numPr>
        <w:rPr>
          <w:rFonts w:asciiTheme="minorHAnsi" w:hAnsiTheme="minorHAnsi" w:cstheme="minorBidi"/>
          <w:sz w:val="22"/>
        </w:rPr>
      </w:pPr>
      <w:r w:rsidRPr="00F01EE7">
        <w:rPr>
          <w:rFonts w:asciiTheme="minorHAnsi" w:hAnsiTheme="minorHAnsi" w:cstheme="minorBidi"/>
          <w:sz w:val="22"/>
        </w:rPr>
        <w:t>Procurements</w:t>
      </w:r>
    </w:p>
    <w:p w14:paraId="09871EF7" w14:textId="6D742BD9" w:rsidR="00BC7B4C" w:rsidRPr="00F01EE7" w:rsidRDefault="00BC7B4C" w:rsidP="00BC7B4C">
      <w:pPr>
        <w:pStyle w:val="Default"/>
        <w:numPr>
          <w:ilvl w:val="0"/>
          <w:numId w:val="18"/>
        </w:numPr>
        <w:rPr>
          <w:rFonts w:asciiTheme="minorHAnsi" w:hAnsiTheme="minorHAnsi" w:cstheme="minorBidi"/>
          <w:sz w:val="22"/>
        </w:rPr>
      </w:pPr>
      <w:r w:rsidRPr="00F01EE7">
        <w:rPr>
          <w:rFonts w:asciiTheme="minorHAnsi" w:hAnsiTheme="minorHAnsi" w:cstheme="minorBidi"/>
          <w:b/>
          <w:bCs/>
          <w:sz w:val="22"/>
        </w:rPr>
        <w:t>Policy publication</w:t>
      </w:r>
    </w:p>
    <w:p w14:paraId="1FBB8D8C" w14:textId="01DAA698" w:rsidR="00BC7B4C" w:rsidRPr="00F01EE7" w:rsidRDefault="00BC7B4C" w:rsidP="00BC7B4C">
      <w:pPr>
        <w:pStyle w:val="Default"/>
        <w:numPr>
          <w:ilvl w:val="0"/>
          <w:numId w:val="18"/>
        </w:numPr>
        <w:rPr>
          <w:rFonts w:asciiTheme="minorHAnsi" w:hAnsiTheme="minorHAnsi" w:cstheme="minorBidi"/>
          <w:sz w:val="22"/>
        </w:rPr>
      </w:pPr>
      <w:r w:rsidRPr="00F01EE7">
        <w:rPr>
          <w:rFonts w:asciiTheme="minorHAnsi" w:hAnsiTheme="minorHAnsi" w:cstheme="minorBidi"/>
          <w:sz w:val="22"/>
        </w:rPr>
        <w:t>IT Project business cases</w:t>
      </w:r>
    </w:p>
    <w:p w14:paraId="793206F4" w14:textId="77777777" w:rsidR="00BC7B4C" w:rsidRPr="00F01EE7" w:rsidRDefault="00BC7B4C" w:rsidP="00BC7B4C">
      <w:pPr>
        <w:pStyle w:val="Default"/>
        <w:numPr>
          <w:ilvl w:val="0"/>
          <w:numId w:val="18"/>
        </w:numPr>
        <w:rPr>
          <w:rFonts w:asciiTheme="minorHAnsi" w:hAnsiTheme="minorHAnsi" w:cstheme="minorBidi"/>
          <w:sz w:val="22"/>
        </w:rPr>
      </w:pPr>
      <w:r w:rsidRPr="00F01EE7">
        <w:rPr>
          <w:rFonts w:asciiTheme="minorHAnsi" w:hAnsiTheme="minorHAnsi" w:cstheme="minorBidi"/>
          <w:sz w:val="22"/>
        </w:rPr>
        <w:t xml:space="preserve">Partnership working and Information sharing initiatives; and </w:t>
      </w:r>
    </w:p>
    <w:p w14:paraId="0F41A958" w14:textId="77777777" w:rsidR="00BC7B4C" w:rsidRPr="00F01EE7" w:rsidRDefault="00BC7B4C" w:rsidP="00BC7B4C">
      <w:pPr>
        <w:pStyle w:val="Default"/>
        <w:numPr>
          <w:ilvl w:val="0"/>
          <w:numId w:val="18"/>
        </w:numPr>
        <w:rPr>
          <w:rFonts w:asciiTheme="minorHAnsi" w:hAnsiTheme="minorHAnsi" w:cstheme="minorBidi"/>
          <w:sz w:val="22"/>
        </w:rPr>
      </w:pPr>
      <w:r w:rsidRPr="00F01EE7">
        <w:rPr>
          <w:rFonts w:asciiTheme="minorHAnsi" w:hAnsiTheme="minorHAnsi" w:cstheme="minorBidi"/>
          <w:sz w:val="22"/>
        </w:rPr>
        <w:t xml:space="preserve">Equality Impact Assessments – where Article 8 consideration is identified </w:t>
      </w:r>
    </w:p>
    <w:p w14:paraId="650A3B41" w14:textId="77777777" w:rsidR="00BC7B4C" w:rsidRPr="00F01EE7" w:rsidRDefault="00BC7B4C" w:rsidP="00BC7B4C">
      <w:pPr>
        <w:pStyle w:val="Default"/>
        <w:rPr>
          <w:rFonts w:asciiTheme="minorHAnsi" w:hAnsiTheme="minorHAnsi" w:cstheme="minorBidi"/>
          <w:sz w:val="22"/>
        </w:rPr>
      </w:pPr>
    </w:p>
    <w:p w14:paraId="549025D9" w14:textId="77777777" w:rsidR="00BC7B4C" w:rsidRDefault="00BC7B4C" w:rsidP="00BC7B4C">
      <w:pPr>
        <w:pStyle w:val="Default"/>
        <w:rPr>
          <w:rFonts w:asciiTheme="minorHAnsi" w:hAnsiTheme="minorHAnsi" w:cstheme="minorBidi"/>
          <w:sz w:val="22"/>
        </w:rPr>
      </w:pPr>
      <w:r w:rsidRPr="00F01EE7">
        <w:rPr>
          <w:rFonts w:asciiTheme="minorHAnsi" w:hAnsiTheme="minorHAnsi" w:cstheme="minorBidi"/>
          <w:sz w:val="22"/>
        </w:rPr>
        <w:t xml:space="preserve">Where the outcome of a screening questionnaire is that a Stage 2/Full DPIA is required, it is the responsibility of the policy lead to complete the documentation with the support of IM if necessary. </w:t>
      </w:r>
    </w:p>
    <w:p w14:paraId="3908CBA0" w14:textId="77777777" w:rsidR="00BC7B4C" w:rsidRPr="00F01EE7" w:rsidRDefault="00BC7B4C" w:rsidP="00BC7B4C">
      <w:pPr>
        <w:pStyle w:val="Default"/>
        <w:rPr>
          <w:rFonts w:asciiTheme="minorHAnsi" w:hAnsiTheme="minorHAnsi" w:cstheme="minorBidi"/>
          <w:sz w:val="22"/>
        </w:rPr>
      </w:pPr>
    </w:p>
    <w:p w14:paraId="21789224" w14:textId="77777777" w:rsidR="00BC7B4C" w:rsidRDefault="00BC7B4C" w:rsidP="00BC7B4C">
      <w:pPr>
        <w:rPr>
          <w:color w:val="000000"/>
          <w:szCs w:val="24"/>
        </w:rPr>
      </w:pPr>
      <w:r w:rsidRPr="0062667A">
        <w:rPr>
          <w:color w:val="000000"/>
          <w:szCs w:val="24"/>
        </w:rPr>
        <w:t xml:space="preserve">A </w:t>
      </w:r>
      <w:r>
        <w:rPr>
          <w:color w:val="000000"/>
          <w:szCs w:val="24"/>
        </w:rPr>
        <w:t>DPIA</w:t>
      </w:r>
      <w:r w:rsidRPr="0062667A">
        <w:rPr>
          <w:color w:val="000000"/>
          <w:szCs w:val="24"/>
        </w:rPr>
        <w:t xml:space="preserve"> </w:t>
      </w:r>
      <w:r>
        <w:rPr>
          <w:color w:val="000000"/>
          <w:szCs w:val="24"/>
        </w:rPr>
        <w:t xml:space="preserve">questionnaire </w:t>
      </w:r>
      <w:r w:rsidRPr="0062667A">
        <w:rPr>
          <w:color w:val="000000"/>
          <w:szCs w:val="24"/>
        </w:rPr>
        <w:t xml:space="preserve">must be completed </w:t>
      </w:r>
      <w:r>
        <w:rPr>
          <w:color w:val="000000"/>
          <w:szCs w:val="24"/>
        </w:rPr>
        <w:t>before the development of a policy &amp; procedure to inform its content, and the template presented below must be used.</w:t>
      </w:r>
    </w:p>
    <w:p w14:paraId="13B2D619" w14:textId="5CED94EF" w:rsidR="00BC7B4C" w:rsidRPr="00BC7B4C" w:rsidRDefault="00BC7B4C" w:rsidP="72A1DFB8">
      <w:pPr>
        <w:rPr>
          <w:b/>
          <w:bCs/>
          <w:lang w:eastAsia="en-GB"/>
        </w:rPr>
      </w:pPr>
      <w:r w:rsidRPr="72A1DFB8">
        <w:rPr>
          <w:b/>
          <w:bCs/>
          <w:lang w:eastAsia="en-GB"/>
        </w:rPr>
        <w:t xml:space="preserve">If you have answered ‘yes’ to any of the screening questions, please contact Information </w:t>
      </w:r>
      <w:r w:rsidR="1E99F48C" w:rsidRPr="72A1DFB8">
        <w:rPr>
          <w:b/>
          <w:bCs/>
          <w:lang w:eastAsia="en-GB"/>
        </w:rPr>
        <w:t>Management for</w:t>
      </w:r>
      <w:r w:rsidRPr="72A1DFB8">
        <w:rPr>
          <w:b/>
          <w:bCs/>
          <w:lang w:eastAsia="en-GB"/>
        </w:rPr>
        <w:t xml:space="preserve"> advice to see if a full DPIA is required.</w:t>
      </w:r>
    </w:p>
    <w:p w14:paraId="4ECC423E" w14:textId="77777777" w:rsidR="00BC7B4C" w:rsidRPr="00BC7B4C" w:rsidRDefault="00BC7B4C" w:rsidP="00BC7B4C">
      <w:pPr>
        <w:rPr>
          <w:b/>
        </w:rPr>
      </w:pPr>
      <w:r w:rsidRPr="00BC7B4C">
        <w:rPr>
          <w:b/>
          <w:lang w:eastAsia="en-GB"/>
        </w:rPr>
        <w:t>You can get advice from David Cherry, DPO /Lesley Johnson, GDPR PM</w:t>
      </w:r>
    </w:p>
    <w:p w14:paraId="298B40D4" w14:textId="77777777" w:rsidR="00BC7B4C" w:rsidRDefault="00BC7B4C" w:rsidP="00BC7B4C">
      <w:pPr>
        <w:rPr>
          <w:color w:val="000000"/>
          <w:szCs w:val="24"/>
        </w:rPr>
      </w:pPr>
    </w:p>
    <w:p w14:paraId="5E42BF02" w14:textId="77777777" w:rsidR="00BC7B4C" w:rsidRDefault="00BC7B4C" w:rsidP="00BC7B4C">
      <w:pPr>
        <w:rPr>
          <w:color w:val="000000"/>
          <w:szCs w:val="24"/>
        </w:rPr>
      </w:pPr>
    </w:p>
    <w:p w14:paraId="41A6A032" w14:textId="77777777" w:rsidR="00BC7B4C" w:rsidRDefault="00BC7B4C" w:rsidP="00BC7B4C">
      <w:pPr>
        <w:rPr>
          <w:color w:val="000000"/>
          <w:szCs w:val="24"/>
        </w:rPr>
      </w:pPr>
    </w:p>
    <w:p w14:paraId="305C6A4B" w14:textId="77777777" w:rsidR="00BC7B4C" w:rsidRDefault="00BC7B4C" w:rsidP="00BC7B4C">
      <w:pPr>
        <w:rPr>
          <w:color w:val="000000"/>
          <w:szCs w:val="24"/>
        </w:rPr>
      </w:pPr>
    </w:p>
    <w:p w14:paraId="646687B3" w14:textId="77777777" w:rsidR="00BC7B4C" w:rsidRDefault="00BC7B4C" w:rsidP="00BC7B4C">
      <w:pPr>
        <w:rPr>
          <w:color w:val="000000"/>
          <w:szCs w:val="24"/>
        </w:rPr>
      </w:pPr>
    </w:p>
    <w:p w14:paraId="4C70D0AB" w14:textId="77777777" w:rsidR="00BC7B4C" w:rsidRDefault="00BC7B4C" w:rsidP="00BC7B4C">
      <w:pPr>
        <w:rPr>
          <w:color w:val="000000"/>
          <w:szCs w:val="24"/>
        </w:rPr>
      </w:pPr>
    </w:p>
    <w:p w14:paraId="1F020684" w14:textId="77777777" w:rsidR="00BC7B4C" w:rsidRDefault="00BC7B4C" w:rsidP="00BC7B4C">
      <w:pPr>
        <w:rPr>
          <w:color w:val="000000"/>
          <w:szCs w:val="24"/>
        </w:rPr>
      </w:pPr>
    </w:p>
    <w:p w14:paraId="2BC0B9FD" w14:textId="77777777" w:rsidR="00BC7B4C" w:rsidRDefault="00BC7B4C" w:rsidP="00BC7B4C">
      <w:pPr>
        <w:rPr>
          <w:color w:val="000000"/>
          <w:szCs w:val="24"/>
        </w:rPr>
      </w:pPr>
    </w:p>
    <w:p w14:paraId="1BABF60E" w14:textId="77777777" w:rsidR="00BC7B4C" w:rsidRDefault="00BC7B4C" w:rsidP="00BC7B4C">
      <w:pPr>
        <w:rPr>
          <w:color w:val="000000"/>
          <w:szCs w:val="24"/>
        </w:rPr>
      </w:pPr>
    </w:p>
    <w:p w14:paraId="2F0B3414" w14:textId="77777777" w:rsidR="00BC7B4C" w:rsidRDefault="00BC7B4C" w:rsidP="00BC7B4C">
      <w:pPr>
        <w:rPr>
          <w:color w:val="000000"/>
          <w:szCs w:val="24"/>
        </w:rPr>
      </w:pPr>
    </w:p>
    <w:p w14:paraId="5BD9B78F" w14:textId="77777777" w:rsidR="00BC7B4C" w:rsidRDefault="00BC7B4C" w:rsidP="00BC7B4C">
      <w:pPr>
        <w:rPr>
          <w:color w:val="000000"/>
          <w:szCs w:val="24"/>
        </w:rPr>
      </w:pPr>
    </w:p>
    <w:p w14:paraId="4A63D00D" w14:textId="77777777" w:rsidR="00BC7B4C" w:rsidRDefault="00BC7B4C" w:rsidP="00BC7B4C">
      <w:pPr>
        <w:rPr>
          <w:color w:val="000000"/>
          <w:szCs w:val="24"/>
        </w:rPr>
        <w:sectPr w:rsidR="00BC7B4C">
          <w:pgSz w:w="11906" w:h="16838"/>
          <w:pgMar w:top="1440" w:right="1440" w:bottom="1440" w:left="1440" w:header="709" w:footer="709" w:gutter="0"/>
          <w:cols w:space="708"/>
          <w:docGrid w:linePitch="360"/>
        </w:sectPr>
      </w:pPr>
    </w:p>
    <w:tbl>
      <w:tblPr>
        <w:tblStyle w:val="TableGrid1"/>
        <w:tblW w:w="9776" w:type="dxa"/>
        <w:tblLayout w:type="fixed"/>
        <w:tblLook w:val="04A0" w:firstRow="1" w:lastRow="0" w:firstColumn="1" w:lastColumn="0" w:noHBand="0" w:noVBand="1"/>
      </w:tblPr>
      <w:tblGrid>
        <w:gridCol w:w="317"/>
        <w:gridCol w:w="6624"/>
        <w:gridCol w:w="993"/>
        <w:gridCol w:w="992"/>
        <w:gridCol w:w="850"/>
      </w:tblGrid>
      <w:tr w:rsidR="00BC7B4C" w:rsidRPr="00BC7B4C" w14:paraId="6F53BC1A" w14:textId="77777777" w:rsidTr="00BC7B4C">
        <w:trPr>
          <w:trHeight w:val="252"/>
        </w:trPr>
        <w:tc>
          <w:tcPr>
            <w:tcW w:w="317" w:type="dxa"/>
            <w:shd w:val="clear" w:color="auto" w:fill="auto"/>
            <w:vAlign w:val="center"/>
          </w:tcPr>
          <w:p w14:paraId="6A5CD61F" w14:textId="77777777" w:rsidR="00BC7B4C" w:rsidRPr="00BC7B4C" w:rsidRDefault="00BC7B4C">
            <w:pPr>
              <w:autoSpaceDE w:val="0"/>
              <w:autoSpaceDN w:val="0"/>
              <w:adjustRightInd w:val="0"/>
              <w:jc w:val="center"/>
              <w:rPr>
                <w:rFonts w:asciiTheme="minorHAnsi" w:hAnsiTheme="minorHAnsi" w:cstheme="minorHAnsi"/>
                <w:bCs/>
                <w:kern w:val="32"/>
                <w:sz w:val="22"/>
              </w:rPr>
            </w:pPr>
          </w:p>
        </w:tc>
        <w:tc>
          <w:tcPr>
            <w:tcW w:w="6624" w:type="dxa"/>
            <w:shd w:val="clear" w:color="auto" w:fill="auto"/>
          </w:tcPr>
          <w:p w14:paraId="068F4D97" w14:textId="77777777" w:rsidR="00BC7B4C" w:rsidRPr="00BC7B4C" w:rsidRDefault="00BC7B4C">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DPIA Screening Questions</w:t>
            </w:r>
          </w:p>
        </w:tc>
        <w:tc>
          <w:tcPr>
            <w:tcW w:w="993" w:type="dxa"/>
            <w:shd w:val="clear" w:color="auto" w:fill="auto"/>
            <w:vAlign w:val="center"/>
          </w:tcPr>
          <w:p w14:paraId="42A043AA" w14:textId="77777777" w:rsidR="00BC7B4C" w:rsidRPr="00BC7B4C" w:rsidRDefault="00BC7B4C">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Yes</w:t>
            </w:r>
          </w:p>
        </w:tc>
        <w:tc>
          <w:tcPr>
            <w:tcW w:w="992" w:type="dxa"/>
            <w:shd w:val="clear" w:color="auto" w:fill="auto"/>
            <w:vAlign w:val="center"/>
          </w:tcPr>
          <w:p w14:paraId="1950B83D" w14:textId="77777777" w:rsidR="00BC7B4C" w:rsidRPr="00BC7B4C" w:rsidRDefault="00BC7B4C">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No</w:t>
            </w:r>
          </w:p>
        </w:tc>
        <w:tc>
          <w:tcPr>
            <w:tcW w:w="850" w:type="dxa"/>
          </w:tcPr>
          <w:p w14:paraId="48B8A9B7" w14:textId="77777777" w:rsidR="00BC7B4C" w:rsidRPr="00BC7B4C" w:rsidRDefault="00BC7B4C">
            <w:pPr>
              <w:autoSpaceDE w:val="0"/>
              <w:autoSpaceDN w:val="0"/>
              <w:adjustRightInd w:val="0"/>
              <w:jc w:val="center"/>
              <w:rPr>
                <w:rFonts w:asciiTheme="minorHAnsi" w:hAnsiTheme="minorHAnsi" w:cstheme="minorHAnsi"/>
                <w:bCs/>
                <w:kern w:val="32"/>
              </w:rPr>
            </w:pPr>
            <w:r w:rsidRPr="00BC7B4C">
              <w:rPr>
                <w:rFonts w:asciiTheme="minorHAnsi" w:hAnsiTheme="minorHAnsi" w:cstheme="minorHAnsi"/>
                <w:bCs/>
                <w:kern w:val="32"/>
              </w:rPr>
              <w:t>N/A</w:t>
            </w:r>
          </w:p>
        </w:tc>
      </w:tr>
      <w:tr w:rsidR="00BC7B4C" w:rsidRPr="00BC7B4C" w14:paraId="10C7EEB0" w14:textId="77777777" w:rsidTr="00BC7B4C">
        <w:trPr>
          <w:trHeight w:val="252"/>
        </w:trPr>
        <w:tc>
          <w:tcPr>
            <w:tcW w:w="317" w:type="dxa"/>
            <w:vMerge w:val="restart"/>
            <w:vAlign w:val="center"/>
          </w:tcPr>
          <w:p w14:paraId="7A641D7D"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1</w:t>
            </w:r>
          </w:p>
        </w:tc>
        <w:tc>
          <w:tcPr>
            <w:tcW w:w="6624" w:type="dxa"/>
          </w:tcPr>
          <w:p w14:paraId="6DCC41EA" w14:textId="77777777" w:rsidR="00BC7B4C" w:rsidRPr="00BC7B4C" w:rsidRDefault="00BC7B4C" w:rsidP="00BC7B4C">
            <w:pPr>
              <w:pStyle w:val="ListParagraph"/>
              <w:numPr>
                <w:ilvl w:val="0"/>
                <w:numId w:val="14"/>
              </w:numPr>
              <w:ind w:left="-2" w:hanging="425"/>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Will the project/policy involve the collection of new information about individuals?</w:t>
            </w:r>
          </w:p>
        </w:tc>
        <w:tc>
          <w:tcPr>
            <w:tcW w:w="993" w:type="dxa"/>
            <w:vMerge w:val="restart"/>
            <w:vAlign w:val="center"/>
          </w:tcPr>
          <w:p w14:paraId="50099170" w14:textId="176DA13C" w:rsidR="00BC7B4C" w:rsidRPr="00BC7B4C" w:rsidRDefault="0085356B">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992" w:type="dxa"/>
            <w:vMerge w:val="restart"/>
            <w:vAlign w:val="center"/>
          </w:tcPr>
          <w:p w14:paraId="1A1D5107" w14:textId="63CF41E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val="restart"/>
          </w:tcPr>
          <w:p w14:paraId="71BA3D20"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1980DF0A" w14:textId="77777777" w:rsidTr="00BC7B4C">
        <w:trPr>
          <w:trHeight w:val="252"/>
        </w:trPr>
        <w:tc>
          <w:tcPr>
            <w:tcW w:w="317" w:type="dxa"/>
            <w:vMerge/>
            <w:vAlign w:val="center"/>
          </w:tcPr>
          <w:p w14:paraId="611C855E"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1E35402A" w14:textId="77777777" w:rsidR="00BC7B4C" w:rsidRPr="00BC7B4C" w:rsidRDefault="00BC7B4C">
            <w:pPr>
              <w:autoSpaceDE w:val="0"/>
              <w:autoSpaceDN w:val="0"/>
              <w:adjustRightInd w:val="0"/>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(provide details)</w:t>
            </w:r>
          </w:p>
          <w:p w14:paraId="3129DC04" w14:textId="77777777" w:rsidR="00BC7B4C" w:rsidRDefault="00BC7B4C">
            <w:pPr>
              <w:autoSpaceDE w:val="0"/>
              <w:autoSpaceDN w:val="0"/>
              <w:adjustRightInd w:val="0"/>
              <w:rPr>
                <w:rFonts w:asciiTheme="minorHAnsi" w:hAnsiTheme="minorHAnsi" w:cstheme="minorHAnsi"/>
                <w:bCs/>
                <w:color w:val="000000"/>
                <w:sz w:val="22"/>
              </w:rPr>
            </w:pPr>
          </w:p>
          <w:p w14:paraId="7BEB5D00" w14:textId="168CC337"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0F5BCFB9"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503CB676"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4430A6EE"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315B0C3A" w14:textId="77777777" w:rsidTr="00BC7B4C">
        <w:trPr>
          <w:trHeight w:val="252"/>
        </w:trPr>
        <w:tc>
          <w:tcPr>
            <w:tcW w:w="317" w:type="dxa"/>
            <w:vMerge w:val="restart"/>
            <w:vAlign w:val="center"/>
          </w:tcPr>
          <w:p w14:paraId="7FF94FA8"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2</w:t>
            </w:r>
          </w:p>
        </w:tc>
        <w:tc>
          <w:tcPr>
            <w:tcW w:w="6624" w:type="dxa"/>
          </w:tcPr>
          <w:p w14:paraId="1A71D5BF" w14:textId="77777777" w:rsidR="00BC7B4C" w:rsidRPr="00BC7B4C" w:rsidRDefault="00BC7B4C">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Will the project compel individuals to provide information about themselves?</w:t>
            </w:r>
          </w:p>
        </w:tc>
        <w:tc>
          <w:tcPr>
            <w:tcW w:w="993" w:type="dxa"/>
            <w:vMerge w:val="restart"/>
            <w:vAlign w:val="center"/>
          </w:tcPr>
          <w:p w14:paraId="1C21C1A7" w14:textId="545678B4"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560EDF29" w14:textId="191BA35A" w:rsidR="00BC7B4C" w:rsidRPr="00BC7B4C" w:rsidRDefault="00E0468F">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3940A47"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525FDBAB" w14:textId="77777777" w:rsidTr="00BC7B4C">
        <w:trPr>
          <w:trHeight w:val="252"/>
        </w:trPr>
        <w:tc>
          <w:tcPr>
            <w:tcW w:w="317" w:type="dxa"/>
            <w:vMerge/>
            <w:vAlign w:val="center"/>
          </w:tcPr>
          <w:p w14:paraId="0CF0DD06"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0F5BDB64" w14:textId="77777777" w:rsidR="00BC7B4C" w:rsidRPr="00BC7B4C" w:rsidRDefault="00BC7B4C">
            <w:pPr>
              <w:autoSpaceDE w:val="0"/>
              <w:autoSpaceDN w:val="0"/>
              <w:adjustRightInd w:val="0"/>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(provide details)</w:t>
            </w:r>
          </w:p>
          <w:p w14:paraId="51FC453F" w14:textId="77777777" w:rsidR="00BC7B4C" w:rsidRPr="00BC7B4C" w:rsidRDefault="00BC7B4C">
            <w:pPr>
              <w:autoSpaceDE w:val="0"/>
              <w:autoSpaceDN w:val="0"/>
              <w:adjustRightInd w:val="0"/>
              <w:rPr>
                <w:rFonts w:asciiTheme="minorHAnsi" w:hAnsiTheme="minorHAnsi" w:cstheme="minorHAnsi"/>
                <w:bCs/>
                <w:color w:val="000000"/>
                <w:sz w:val="22"/>
              </w:rPr>
            </w:pPr>
          </w:p>
          <w:p w14:paraId="55F96B62" w14:textId="77777777"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5C998536"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08985711"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5750D09C"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3F572269" w14:textId="77777777" w:rsidTr="00BC7B4C">
        <w:trPr>
          <w:trHeight w:val="378"/>
        </w:trPr>
        <w:tc>
          <w:tcPr>
            <w:tcW w:w="317" w:type="dxa"/>
            <w:vMerge w:val="restart"/>
            <w:vAlign w:val="center"/>
          </w:tcPr>
          <w:p w14:paraId="427B17A5"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3</w:t>
            </w:r>
          </w:p>
        </w:tc>
        <w:tc>
          <w:tcPr>
            <w:tcW w:w="6624" w:type="dxa"/>
          </w:tcPr>
          <w:p w14:paraId="0746FDB2" w14:textId="77777777" w:rsidR="00BC7B4C" w:rsidRPr="00BC7B4C" w:rsidRDefault="00BC7B4C">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information about individuals be disclosed to organisations or people who have not previously had routine access to the information?</w:t>
            </w:r>
          </w:p>
        </w:tc>
        <w:tc>
          <w:tcPr>
            <w:tcW w:w="993" w:type="dxa"/>
            <w:vMerge w:val="restart"/>
            <w:vAlign w:val="center"/>
          </w:tcPr>
          <w:p w14:paraId="497F4698"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32C40026" w14:textId="6360193E" w:rsidR="00BC7B4C" w:rsidRPr="00BC7B4C" w:rsidRDefault="009F5D57">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24467DDC"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7A5684C3" w14:textId="77777777" w:rsidTr="00BC7B4C">
        <w:trPr>
          <w:trHeight w:val="378"/>
        </w:trPr>
        <w:tc>
          <w:tcPr>
            <w:tcW w:w="317" w:type="dxa"/>
            <w:vMerge/>
            <w:vAlign w:val="center"/>
          </w:tcPr>
          <w:p w14:paraId="0CCFE68C"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1ECC3884" w14:textId="77777777" w:rsidR="00BC7B4C" w:rsidRPr="00BC7B4C" w:rsidRDefault="00BC7B4C">
            <w:pPr>
              <w:autoSpaceDE w:val="0"/>
              <w:autoSpaceDN w:val="0"/>
              <w:adjustRightInd w:val="0"/>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(provide details)</w:t>
            </w:r>
          </w:p>
          <w:p w14:paraId="1BA0E783" w14:textId="77777777" w:rsidR="00BC7B4C" w:rsidRPr="00BC7B4C" w:rsidRDefault="00BC7B4C">
            <w:pPr>
              <w:autoSpaceDE w:val="0"/>
              <w:autoSpaceDN w:val="0"/>
              <w:adjustRightInd w:val="0"/>
              <w:rPr>
                <w:rFonts w:asciiTheme="minorHAnsi" w:hAnsiTheme="minorHAnsi" w:cstheme="minorHAnsi"/>
                <w:bCs/>
                <w:color w:val="000000"/>
                <w:sz w:val="22"/>
              </w:rPr>
            </w:pPr>
          </w:p>
          <w:p w14:paraId="06DE51FA" w14:textId="77777777"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19FB9EF1"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650D4317"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48D3A465"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7544A4A5" w14:textId="77777777" w:rsidTr="00BC7B4C">
        <w:trPr>
          <w:trHeight w:val="378"/>
        </w:trPr>
        <w:tc>
          <w:tcPr>
            <w:tcW w:w="317" w:type="dxa"/>
            <w:vMerge w:val="restart"/>
            <w:vAlign w:val="center"/>
          </w:tcPr>
          <w:p w14:paraId="64303761"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4</w:t>
            </w:r>
          </w:p>
        </w:tc>
        <w:tc>
          <w:tcPr>
            <w:tcW w:w="6624" w:type="dxa"/>
          </w:tcPr>
          <w:p w14:paraId="28C97EE6" w14:textId="77777777" w:rsidR="00BC7B4C" w:rsidRPr="00BC7B4C" w:rsidRDefault="00BC7B4C">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multiple organisations, whether they are government agencies (e.g. as a joint working initiative) or private sector organisations (e.g. providing a service as data processor).</w:t>
            </w:r>
          </w:p>
        </w:tc>
        <w:tc>
          <w:tcPr>
            <w:tcW w:w="993" w:type="dxa"/>
            <w:vMerge w:val="restart"/>
            <w:vAlign w:val="center"/>
          </w:tcPr>
          <w:p w14:paraId="5515FE4B"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47C95AB0" w14:textId="78B54F2A" w:rsidR="00BC7B4C" w:rsidRPr="00BC7B4C" w:rsidRDefault="009F5D57">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2A8EACE"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142CFC7D" w14:textId="77777777" w:rsidTr="00BC7B4C">
        <w:trPr>
          <w:trHeight w:val="378"/>
        </w:trPr>
        <w:tc>
          <w:tcPr>
            <w:tcW w:w="317" w:type="dxa"/>
            <w:vMerge/>
            <w:vAlign w:val="center"/>
          </w:tcPr>
          <w:p w14:paraId="656D368A"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29D23BDA" w14:textId="77777777" w:rsidR="00BC7B4C" w:rsidRPr="00BC7B4C" w:rsidRDefault="00BC7B4C">
            <w:pPr>
              <w:autoSpaceDE w:val="0"/>
              <w:autoSpaceDN w:val="0"/>
              <w:adjustRightInd w:val="0"/>
              <w:rPr>
                <w:rFonts w:asciiTheme="minorHAnsi" w:hAnsiTheme="minorHAnsi" w:cstheme="minorHAnsi"/>
                <w:color w:val="000000"/>
                <w:sz w:val="22"/>
              </w:rPr>
            </w:pPr>
            <w:r w:rsidRPr="00BC7B4C">
              <w:rPr>
                <w:rFonts w:asciiTheme="minorHAnsi" w:eastAsiaTheme="minorHAnsi" w:hAnsiTheme="minorHAnsi" w:cstheme="minorHAnsi"/>
                <w:sz w:val="22"/>
                <w:szCs w:val="24"/>
                <w:lang w:eastAsia="en-US"/>
              </w:rPr>
              <w:t xml:space="preserve">(provide details) </w:t>
            </w:r>
            <w:r w:rsidRPr="00BC7B4C">
              <w:rPr>
                <w:rFonts w:asciiTheme="minorHAnsi" w:hAnsiTheme="minorHAnsi" w:cstheme="minorHAnsi"/>
                <w:color w:val="000000"/>
                <w:sz w:val="22"/>
              </w:rPr>
              <w:t>If any shared data will be anonymised prior to being shared, please state here what will be shared and how it is anonymised.</w:t>
            </w:r>
          </w:p>
          <w:p w14:paraId="1038FCAD" w14:textId="77777777" w:rsidR="00BC7B4C" w:rsidRPr="00BC7B4C" w:rsidRDefault="00BC7B4C">
            <w:pPr>
              <w:autoSpaceDE w:val="0"/>
              <w:autoSpaceDN w:val="0"/>
              <w:adjustRightInd w:val="0"/>
              <w:rPr>
                <w:rFonts w:asciiTheme="minorHAnsi" w:hAnsiTheme="minorHAnsi" w:cstheme="minorHAnsi"/>
                <w:bCs/>
                <w:color w:val="000000"/>
                <w:sz w:val="22"/>
              </w:rPr>
            </w:pPr>
          </w:p>
          <w:p w14:paraId="75423131" w14:textId="77777777"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0766156C"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72508402"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15E52E46"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6DB24162" w14:textId="77777777" w:rsidTr="00BC7B4C">
        <w:trPr>
          <w:trHeight w:val="378"/>
        </w:trPr>
        <w:tc>
          <w:tcPr>
            <w:tcW w:w="317" w:type="dxa"/>
            <w:vMerge w:val="restart"/>
            <w:vAlign w:val="center"/>
          </w:tcPr>
          <w:p w14:paraId="1CDEFEB6"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5</w:t>
            </w:r>
          </w:p>
        </w:tc>
        <w:tc>
          <w:tcPr>
            <w:tcW w:w="6624" w:type="dxa"/>
          </w:tcPr>
          <w:p w14:paraId="31DE418B" w14:textId="77777777" w:rsidR="00BC7B4C" w:rsidRPr="00BC7B4C" w:rsidRDefault="00BC7B4C">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Are you using information about individuals for a purpose it is not currently used for, or in a way it is not currently used?</w:t>
            </w:r>
          </w:p>
        </w:tc>
        <w:tc>
          <w:tcPr>
            <w:tcW w:w="993" w:type="dxa"/>
            <w:vMerge w:val="restart"/>
            <w:vAlign w:val="center"/>
          </w:tcPr>
          <w:p w14:paraId="36853887"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2FD67460" w14:textId="5EAAF0D2" w:rsidR="00BC7B4C" w:rsidRPr="00BC7B4C" w:rsidRDefault="009F5D57">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13B5ED7"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092F3E26" w14:textId="77777777" w:rsidTr="00BC7B4C">
        <w:trPr>
          <w:trHeight w:val="378"/>
        </w:trPr>
        <w:tc>
          <w:tcPr>
            <w:tcW w:w="317" w:type="dxa"/>
            <w:vMerge/>
            <w:vAlign w:val="center"/>
          </w:tcPr>
          <w:p w14:paraId="6A83404A"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4846421B" w14:textId="77777777" w:rsidR="00BC7B4C" w:rsidRPr="00BC7B4C" w:rsidRDefault="00BC7B4C">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4A62DCE0" w14:textId="77777777" w:rsidR="00BC7B4C" w:rsidRPr="00BC7B4C" w:rsidRDefault="00BC7B4C">
            <w:pPr>
              <w:autoSpaceDE w:val="0"/>
              <w:autoSpaceDN w:val="0"/>
              <w:adjustRightInd w:val="0"/>
              <w:rPr>
                <w:rFonts w:asciiTheme="minorHAnsi" w:hAnsiTheme="minorHAnsi" w:cstheme="minorHAnsi"/>
                <w:bCs/>
                <w:color w:val="000000"/>
                <w:sz w:val="22"/>
              </w:rPr>
            </w:pPr>
          </w:p>
          <w:p w14:paraId="4DC059C3" w14:textId="77777777"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67406641"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2C9FB257"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05898E93"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251C278D" w14:textId="77777777" w:rsidTr="00BC7B4C">
        <w:trPr>
          <w:trHeight w:val="504"/>
        </w:trPr>
        <w:tc>
          <w:tcPr>
            <w:tcW w:w="317" w:type="dxa"/>
            <w:vMerge w:val="restart"/>
            <w:vAlign w:val="center"/>
          </w:tcPr>
          <w:p w14:paraId="746FF9BD"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6</w:t>
            </w:r>
          </w:p>
        </w:tc>
        <w:tc>
          <w:tcPr>
            <w:tcW w:w="6624" w:type="dxa"/>
          </w:tcPr>
          <w:p w14:paraId="06CCC1DF" w14:textId="77777777" w:rsidR="00BC7B4C" w:rsidRPr="00BC7B4C" w:rsidRDefault="00BC7B4C">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you using new technology which might be perceived as being privacy intrusive? For example, the use of biometrics or facial recognition.</w:t>
            </w:r>
          </w:p>
        </w:tc>
        <w:tc>
          <w:tcPr>
            <w:tcW w:w="993" w:type="dxa"/>
            <w:vMerge w:val="restart"/>
            <w:vAlign w:val="center"/>
          </w:tcPr>
          <w:p w14:paraId="78364560"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55106B03" w14:textId="4B5C2032"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val="restart"/>
          </w:tcPr>
          <w:p w14:paraId="38AD4162" w14:textId="77777777" w:rsidR="00BC7B4C" w:rsidRDefault="00BC7B4C">
            <w:pPr>
              <w:autoSpaceDE w:val="0"/>
              <w:autoSpaceDN w:val="0"/>
              <w:adjustRightInd w:val="0"/>
              <w:jc w:val="center"/>
              <w:rPr>
                <w:rFonts w:asciiTheme="minorHAnsi" w:hAnsiTheme="minorHAnsi" w:cstheme="minorHAnsi"/>
                <w:bCs/>
                <w:color w:val="000000"/>
              </w:rPr>
            </w:pPr>
          </w:p>
          <w:p w14:paraId="707FA57B" w14:textId="77777777" w:rsidR="00063117" w:rsidRDefault="00063117">
            <w:pPr>
              <w:autoSpaceDE w:val="0"/>
              <w:autoSpaceDN w:val="0"/>
              <w:adjustRightInd w:val="0"/>
              <w:jc w:val="center"/>
              <w:rPr>
                <w:rFonts w:asciiTheme="minorHAnsi" w:hAnsiTheme="minorHAnsi" w:cstheme="minorHAnsi"/>
                <w:bCs/>
                <w:color w:val="000000"/>
              </w:rPr>
            </w:pPr>
          </w:p>
          <w:p w14:paraId="71E624BC" w14:textId="15783831" w:rsidR="00063117" w:rsidRPr="00BC7B4C" w:rsidRDefault="00063117" w:rsidP="00063117">
            <w:pPr>
              <w:autoSpaceDE w:val="0"/>
              <w:autoSpaceDN w:val="0"/>
              <w:adjustRightInd w:val="0"/>
              <w:jc w:val="center"/>
              <w:rPr>
                <w:rFonts w:asciiTheme="minorHAnsi" w:hAnsiTheme="minorHAnsi" w:cstheme="minorHAnsi"/>
                <w:bCs/>
                <w:color w:val="000000"/>
              </w:rPr>
            </w:pPr>
            <w:r>
              <w:rPr>
                <w:rFonts w:asciiTheme="minorHAnsi" w:hAnsiTheme="minorHAnsi" w:cstheme="minorHAnsi"/>
                <w:bCs/>
                <w:color w:val="000000"/>
              </w:rPr>
              <w:t>X</w:t>
            </w:r>
          </w:p>
        </w:tc>
      </w:tr>
      <w:tr w:rsidR="00BC7B4C" w:rsidRPr="00BC7B4C" w14:paraId="6E5F9C41" w14:textId="77777777" w:rsidTr="00BC7B4C">
        <w:trPr>
          <w:trHeight w:val="504"/>
        </w:trPr>
        <w:tc>
          <w:tcPr>
            <w:tcW w:w="317" w:type="dxa"/>
            <w:vMerge/>
            <w:vAlign w:val="center"/>
          </w:tcPr>
          <w:p w14:paraId="44260B63"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6624" w:type="dxa"/>
          </w:tcPr>
          <w:p w14:paraId="028FB387" w14:textId="77777777" w:rsidR="00BC7B4C" w:rsidRPr="00BC7B4C" w:rsidRDefault="00BC7B4C">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5DE6FE5C" w14:textId="77777777"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01B8F1BC"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2F1E6967"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3CBE5F6D"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4226CA22" w14:textId="77777777" w:rsidTr="00BC7B4C">
        <w:trPr>
          <w:trHeight w:val="378"/>
        </w:trPr>
        <w:tc>
          <w:tcPr>
            <w:tcW w:w="317" w:type="dxa"/>
            <w:vMerge w:val="restart"/>
            <w:vAlign w:val="center"/>
          </w:tcPr>
          <w:p w14:paraId="64FA6AA3"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7</w:t>
            </w:r>
          </w:p>
        </w:tc>
        <w:tc>
          <w:tcPr>
            <w:tcW w:w="6624" w:type="dxa"/>
          </w:tcPr>
          <w:p w14:paraId="75D9E752" w14:textId="77777777" w:rsidR="00BC7B4C" w:rsidRPr="00BC7B4C" w:rsidRDefault="00BC7B4C">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the project/policy result in you making decisions or taking action against individuals in ways which can have a significant impact on them?</w:t>
            </w:r>
          </w:p>
        </w:tc>
        <w:tc>
          <w:tcPr>
            <w:tcW w:w="993" w:type="dxa"/>
            <w:vMerge w:val="restart"/>
            <w:vAlign w:val="center"/>
          </w:tcPr>
          <w:p w14:paraId="438C3B83"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75D3DAD7" w14:textId="1AB66E20" w:rsidR="00BC7B4C" w:rsidRPr="00BC7B4C" w:rsidRDefault="005C79C7">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B7F6A88"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530ACDF7" w14:textId="77777777" w:rsidTr="00BC7B4C">
        <w:trPr>
          <w:trHeight w:val="378"/>
        </w:trPr>
        <w:tc>
          <w:tcPr>
            <w:tcW w:w="317" w:type="dxa"/>
            <w:vMerge/>
            <w:vAlign w:val="center"/>
          </w:tcPr>
          <w:p w14:paraId="65255550"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6624" w:type="dxa"/>
          </w:tcPr>
          <w:p w14:paraId="4D091C15" w14:textId="77777777" w:rsidR="00BC7B4C" w:rsidRDefault="00BC7B4C">
            <w:pPr>
              <w:autoSpaceDE w:val="0"/>
              <w:autoSpaceDN w:val="0"/>
              <w:adjustRightInd w:val="0"/>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 xml:space="preserve">(provide details) </w:t>
            </w:r>
          </w:p>
          <w:p w14:paraId="6446CB88" w14:textId="1C784559" w:rsidR="00BC7B4C" w:rsidRPr="00BC7B4C" w:rsidRDefault="00BC7B4C">
            <w:pPr>
              <w:autoSpaceDE w:val="0"/>
              <w:autoSpaceDN w:val="0"/>
              <w:adjustRightInd w:val="0"/>
              <w:rPr>
                <w:rFonts w:asciiTheme="minorHAnsi" w:hAnsiTheme="minorHAnsi" w:cstheme="minorHAnsi"/>
                <w:bCs/>
                <w:color w:val="000000"/>
                <w:sz w:val="22"/>
              </w:rPr>
            </w:pPr>
          </w:p>
        </w:tc>
        <w:tc>
          <w:tcPr>
            <w:tcW w:w="993" w:type="dxa"/>
            <w:vMerge/>
            <w:vAlign w:val="center"/>
          </w:tcPr>
          <w:p w14:paraId="0AFB08B6"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5B89DB99"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52BA603C"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125C8D7E" w14:textId="77777777" w:rsidTr="00BC7B4C">
        <w:trPr>
          <w:trHeight w:val="630"/>
        </w:trPr>
        <w:tc>
          <w:tcPr>
            <w:tcW w:w="317" w:type="dxa"/>
            <w:vMerge w:val="restart"/>
            <w:vAlign w:val="center"/>
          </w:tcPr>
          <w:p w14:paraId="608C5359"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8</w:t>
            </w:r>
          </w:p>
        </w:tc>
        <w:tc>
          <w:tcPr>
            <w:tcW w:w="6624" w:type="dxa"/>
          </w:tcPr>
          <w:p w14:paraId="02665647" w14:textId="77777777" w:rsidR="00BC7B4C" w:rsidRPr="00BC7B4C" w:rsidRDefault="00BC7B4C">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Is the information about individuals of a kind particularly likely to raise privacy concerns or expectations? For example, health records, criminal records or other information that people would consider to be particularly private.</w:t>
            </w:r>
          </w:p>
        </w:tc>
        <w:tc>
          <w:tcPr>
            <w:tcW w:w="993" w:type="dxa"/>
            <w:vMerge w:val="restart"/>
            <w:vAlign w:val="center"/>
          </w:tcPr>
          <w:p w14:paraId="2B088636"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011183BD" w14:textId="63AB8223" w:rsidR="00BC7B4C" w:rsidRPr="00BC7B4C" w:rsidRDefault="005C79C7">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7F7A408"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22B5B7AD" w14:textId="77777777" w:rsidTr="00BC7B4C">
        <w:trPr>
          <w:trHeight w:val="630"/>
        </w:trPr>
        <w:tc>
          <w:tcPr>
            <w:tcW w:w="317" w:type="dxa"/>
            <w:vMerge/>
            <w:vAlign w:val="center"/>
          </w:tcPr>
          <w:p w14:paraId="03ACDDCD"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509A9170" w14:textId="24F0E0F4" w:rsidR="00BC7B4C" w:rsidRPr="00BC7B4C" w:rsidRDefault="00BC7B4C" w:rsidP="00BC7B4C">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 xml:space="preserve">(provide details) </w:t>
            </w:r>
          </w:p>
        </w:tc>
        <w:tc>
          <w:tcPr>
            <w:tcW w:w="993" w:type="dxa"/>
            <w:vMerge/>
            <w:vAlign w:val="center"/>
          </w:tcPr>
          <w:p w14:paraId="54CA44EC"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6EC301F9"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4A2FB168"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30151994" w14:textId="77777777" w:rsidTr="00BC7B4C">
        <w:trPr>
          <w:trHeight w:val="252"/>
        </w:trPr>
        <w:tc>
          <w:tcPr>
            <w:tcW w:w="317" w:type="dxa"/>
            <w:vMerge w:val="restart"/>
            <w:vAlign w:val="center"/>
          </w:tcPr>
          <w:p w14:paraId="305439F8" w14:textId="77777777" w:rsidR="00BC7B4C" w:rsidRPr="00BC7B4C" w:rsidRDefault="00BC7B4C">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9</w:t>
            </w:r>
          </w:p>
        </w:tc>
        <w:tc>
          <w:tcPr>
            <w:tcW w:w="6624" w:type="dxa"/>
          </w:tcPr>
          <w:p w14:paraId="2A40BBEE" w14:textId="77777777" w:rsidR="00BC7B4C" w:rsidRPr="00BC7B4C" w:rsidRDefault="00BC7B4C">
            <w:pPr>
              <w:autoSpaceDE w:val="0"/>
              <w:autoSpaceDN w:val="0"/>
              <w:adjustRightInd w:val="0"/>
              <w:rPr>
                <w:rFonts w:asciiTheme="minorHAnsi" w:hAnsiTheme="minorHAnsi" w:cstheme="minorHAnsi"/>
                <w:sz w:val="22"/>
              </w:rPr>
            </w:pPr>
            <w:r w:rsidRPr="00BC7B4C">
              <w:rPr>
                <w:rFonts w:asciiTheme="minorHAnsi" w:hAnsiTheme="minorHAnsi" w:cstheme="minorHAnsi"/>
                <w:color w:val="000000"/>
                <w:sz w:val="22"/>
              </w:rPr>
              <w:t>Will the project/policy require you to contact individuals in ways which they may find intrusive?</w:t>
            </w:r>
          </w:p>
        </w:tc>
        <w:tc>
          <w:tcPr>
            <w:tcW w:w="993" w:type="dxa"/>
            <w:vMerge w:val="restart"/>
            <w:vAlign w:val="center"/>
          </w:tcPr>
          <w:p w14:paraId="10767554"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2B7FBF27" w14:textId="45AC619D" w:rsidR="00BC7B4C" w:rsidRPr="00BC7B4C" w:rsidRDefault="005C79C7">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ED51861" w14:textId="77777777" w:rsidR="00BC7B4C" w:rsidRPr="00BC7B4C" w:rsidRDefault="00BC7B4C">
            <w:pPr>
              <w:autoSpaceDE w:val="0"/>
              <w:autoSpaceDN w:val="0"/>
              <w:adjustRightInd w:val="0"/>
              <w:jc w:val="center"/>
              <w:rPr>
                <w:rFonts w:asciiTheme="minorHAnsi" w:hAnsiTheme="minorHAnsi" w:cstheme="minorHAnsi"/>
                <w:bCs/>
                <w:color w:val="000000"/>
              </w:rPr>
            </w:pPr>
          </w:p>
        </w:tc>
      </w:tr>
      <w:tr w:rsidR="00BC7B4C" w:rsidRPr="00BC7B4C" w14:paraId="68DBB80B" w14:textId="77777777" w:rsidTr="00BC7B4C">
        <w:trPr>
          <w:trHeight w:val="252"/>
        </w:trPr>
        <w:tc>
          <w:tcPr>
            <w:tcW w:w="317" w:type="dxa"/>
            <w:vMerge/>
          </w:tcPr>
          <w:p w14:paraId="34832286" w14:textId="77777777" w:rsidR="00BC7B4C" w:rsidRPr="00BC7B4C" w:rsidRDefault="00BC7B4C">
            <w:pPr>
              <w:autoSpaceDE w:val="0"/>
              <w:autoSpaceDN w:val="0"/>
              <w:adjustRightInd w:val="0"/>
              <w:rPr>
                <w:rFonts w:asciiTheme="minorHAnsi" w:hAnsiTheme="minorHAnsi" w:cstheme="minorHAnsi"/>
                <w:sz w:val="22"/>
              </w:rPr>
            </w:pPr>
          </w:p>
        </w:tc>
        <w:tc>
          <w:tcPr>
            <w:tcW w:w="6624" w:type="dxa"/>
          </w:tcPr>
          <w:p w14:paraId="1BFB0283" w14:textId="77777777" w:rsidR="00BC7B4C" w:rsidRDefault="00BC7B4C" w:rsidP="00BC7B4C">
            <w:pPr>
              <w:autoSpaceDE w:val="0"/>
              <w:autoSpaceDN w:val="0"/>
              <w:adjustRightInd w:val="0"/>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 xml:space="preserve">(provide details) </w:t>
            </w:r>
          </w:p>
          <w:p w14:paraId="2763A2A6" w14:textId="76CFC665" w:rsidR="00BC7B4C" w:rsidRPr="00BC7B4C" w:rsidRDefault="00BC7B4C" w:rsidP="00BC7B4C">
            <w:pPr>
              <w:autoSpaceDE w:val="0"/>
              <w:autoSpaceDN w:val="0"/>
              <w:adjustRightInd w:val="0"/>
              <w:rPr>
                <w:rFonts w:asciiTheme="minorHAnsi" w:hAnsiTheme="minorHAnsi" w:cstheme="minorHAnsi"/>
                <w:bCs/>
                <w:color w:val="000000"/>
                <w:sz w:val="22"/>
              </w:rPr>
            </w:pPr>
          </w:p>
        </w:tc>
        <w:tc>
          <w:tcPr>
            <w:tcW w:w="993" w:type="dxa"/>
            <w:vMerge/>
          </w:tcPr>
          <w:p w14:paraId="34637C64"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992" w:type="dxa"/>
            <w:vMerge/>
          </w:tcPr>
          <w:p w14:paraId="67A7EA1C" w14:textId="77777777" w:rsidR="00BC7B4C" w:rsidRPr="00BC7B4C" w:rsidRDefault="00BC7B4C">
            <w:pPr>
              <w:autoSpaceDE w:val="0"/>
              <w:autoSpaceDN w:val="0"/>
              <w:adjustRightInd w:val="0"/>
              <w:jc w:val="center"/>
              <w:rPr>
                <w:rFonts w:asciiTheme="minorHAnsi" w:hAnsiTheme="minorHAnsi" w:cstheme="minorHAnsi"/>
                <w:bCs/>
                <w:color w:val="000000"/>
                <w:sz w:val="22"/>
              </w:rPr>
            </w:pPr>
          </w:p>
        </w:tc>
        <w:tc>
          <w:tcPr>
            <w:tcW w:w="850" w:type="dxa"/>
            <w:vMerge/>
          </w:tcPr>
          <w:p w14:paraId="2FCD0F96" w14:textId="77777777" w:rsidR="00BC7B4C" w:rsidRPr="00BC7B4C" w:rsidRDefault="00BC7B4C">
            <w:pPr>
              <w:autoSpaceDE w:val="0"/>
              <w:autoSpaceDN w:val="0"/>
              <w:adjustRightInd w:val="0"/>
              <w:jc w:val="center"/>
              <w:rPr>
                <w:rFonts w:asciiTheme="minorHAnsi" w:hAnsiTheme="minorHAnsi" w:cstheme="minorHAnsi"/>
                <w:bCs/>
                <w:color w:val="000000"/>
              </w:rPr>
            </w:pPr>
          </w:p>
        </w:tc>
      </w:tr>
    </w:tbl>
    <w:p w14:paraId="5EE91475" w14:textId="6EBAE2FC" w:rsidR="004B7C9D" w:rsidRDefault="004B7C9D" w:rsidP="004B7C9D"/>
    <w:sectPr w:rsidR="004B7C9D" w:rsidSect="00BC7B4C">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07ADE" w14:textId="77777777" w:rsidR="002E75EE" w:rsidRDefault="002E75EE" w:rsidP="00D64CB9">
      <w:pPr>
        <w:spacing w:after="0" w:line="240" w:lineRule="auto"/>
      </w:pPr>
      <w:r>
        <w:separator/>
      </w:r>
    </w:p>
  </w:endnote>
  <w:endnote w:type="continuationSeparator" w:id="0">
    <w:p w14:paraId="1FB57A8A" w14:textId="77777777" w:rsidR="002E75EE" w:rsidRDefault="002E75EE" w:rsidP="00D64CB9">
      <w:pPr>
        <w:spacing w:after="0" w:line="240" w:lineRule="auto"/>
      </w:pPr>
      <w:r>
        <w:continuationSeparator/>
      </w:r>
    </w:p>
  </w:endnote>
  <w:endnote w:type="continuationNotice" w:id="1">
    <w:p w14:paraId="50EE7CB5" w14:textId="77777777" w:rsidR="002E75EE" w:rsidRDefault="002E7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33F59" w14:textId="77777777" w:rsidR="0062667A" w:rsidRDefault="0062667A">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7923D5C" w14:textId="77777777" w:rsidR="0062667A" w:rsidRDefault="006266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1B69A" w14:textId="49688429" w:rsidR="0062667A" w:rsidRPr="008B45D0" w:rsidRDefault="0062667A">
    <w:pPr>
      <w:pStyle w:val="Footer"/>
      <w:framePr w:wrap="around" w:vAnchor="text" w:hAnchor="margin" w:xAlign="right" w:y="1"/>
      <w:rPr>
        <w:rStyle w:val="PageNumber"/>
        <w:rFonts w:cs="Arial"/>
      </w:rPr>
    </w:pPr>
    <w:r w:rsidRPr="008B45D0">
      <w:rPr>
        <w:rStyle w:val="PageNumber"/>
        <w:rFonts w:cs="Arial"/>
      </w:rPr>
      <w:fldChar w:fldCharType="begin"/>
    </w:r>
    <w:r w:rsidRPr="008B45D0">
      <w:rPr>
        <w:rStyle w:val="PageNumber"/>
        <w:rFonts w:cs="Arial"/>
      </w:rPr>
      <w:instrText xml:space="preserve">PAGE  </w:instrText>
    </w:r>
    <w:r w:rsidRPr="008B45D0">
      <w:rPr>
        <w:rStyle w:val="PageNumber"/>
        <w:rFonts w:cs="Arial"/>
      </w:rPr>
      <w:fldChar w:fldCharType="separate"/>
    </w:r>
    <w:r w:rsidR="00E26D90">
      <w:rPr>
        <w:rStyle w:val="PageNumber"/>
        <w:rFonts w:cs="Arial"/>
        <w:noProof/>
      </w:rPr>
      <w:t>4</w:t>
    </w:r>
    <w:r w:rsidRPr="008B45D0">
      <w:rPr>
        <w:rStyle w:val="PageNumber"/>
        <w:rFonts w:cs="Arial"/>
      </w:rPr>
      <w:fldChar w:fldCharType="end"/>
    </w:r>
  </w:p>
  <w:p w14:paraId="35A73166" w14:textId="77777777" w:rsidR="0062667A" w:rsidRDefault="006266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F7204" w14:textId="77777777" w:rsidR="002E75EE" w:rsidRDefault="002E75EE" w:rsidP="00D64CB9">
      <w:pPr>
        <w:spacing w:after="0" w:line="240" w:lineRule="auto"/>
      </w:pPr>
      <w:r>
        <w:separator/>
      </w:r>
    </w:p>
  </w:footnote>
  <w:footnote w:type="continuationSeparator" w:id="0">
    <w:p w14:paraId="73CA4243" w14:textId="77777777" w:rsidR="002E75EE" w:rsidRDefault="002E75EE" w:rsidP="00D64CB9">
      <w:pPr>
        <w:spacing w:after="0" w:line="240" w:lineRule="auto"/>
      </w:pPr>
      <w:r>
        <w:continuationSeparator/>
      </w:r>
    </w:p>
  </w:footnote>
  <w:footnote w:type="continuationNotice" w:id="1">
    <w:p w14:paraId="5939322B" w14:textId="77777777" w:rsidR="002E75EE" w:rsidRDefault="002E75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44C8" w14:textId="03F51FF0" w:rsidR="00B764E6" w:rsidRDefault="00B764E6" w:rsidP="00B764E6">
    <w:pPr>
      <w:pStyle w:val="Header"/>
      <w:jc w:val="center"/>
    </w:pPr>
    <w:r>
      <w:t>OFFICIAL</w:t>
    </w:r>
  </w:p>
  <w:p w14:paraId="7320B7DF" w14:textId="77777777" w:rsidR="00B764E6" w:rsidRDefault="00B76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5D73A" w14:textId="67A6B8E6" w:rsidR="00D64CB9" w:rsidRDefault="00D64CB9" w:rsidP="000E5811">
    <w:pPr>
      <w:pStyle w:val="Header"/>
      <w:jc w:val="center"/>
    </w:pPr>
    <w:r>
      <w:t xml:space="preserve">OFFICIAL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2C82"/>
    <w:multiLevelType w:val="hybridMultilevel"/>
    <w:tmpl w:val="D046CD78"/>
    <w:lvl w:ilvl="0" w:tplc="367EE944">
      <w:start w:val="1"/>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C9713B8"/>
    <w:multiLevelType w:val="hybridMultilevel"/>
    <w:tmpl w:val="482C2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57BB3"/>
    <w:multiLevelType w:val="hybridMultilevel"/>
    <w:tmpl w:val="2CFE59AE"/>
    <w:lvl w:ilvl="0" w:tplc="BA643498">
      <w:start w:val="1"/>
      <w:numFmt w:val="decimal"/>
      <w:lvlText w:val="%1."/>
      <w:lvlJc w:val="left"/>
      <w:pPr>
        <w:ind w:left="720" w:hanging="360"/>
      </w:pPr>
    </w:lvl>
    <w:lvl w:ilvl="1" w:tplc="36AA70A0">
      <w:start w:val="1"/>
      <w:numFmt w:val="lowerLetter"/>
      <w:lvlText w:val="%2."/>
      <w:lvlJc w:val="left"/>
      <w:pPr>
        <w:ind w:left="1440" w:hanging="360"/>
      </w:pPr>
    </w:lvl>
    <w:lvl w:ilvl="2" w:tplc="3162EAEE">
      <w:start w:val="1"/>
      <w:numFmt w:val="lowerRoman"/>
      <w:lvlText w:val="%3."/>
      <w:lvlJc w:val="right"/>
      <w:pPr>
        <w:ind w:left="2160" w:hanging="180"/>
      </w:pPr>
    </w:lvl>
    <w:lvl w:ilvl="3" w:tplc="5276D3F8">
      <w:start w:val="1"/>
      <w:numFmt w:val="decimal"/>
      <w:lvlText w:val="%4."/>
      <w:lvlJc w:val="left"/>
      <w:pPr>
        <w:ind w:left="2880" w:hanging="360"/>
      </w:pPr>
    </w:lvl>
    <w:lvl w:ilvl="4" w:tplc="48649A48">
      <w:start w:val="1"/>
      <w:numFmt w:val="lowerLetter"/>
      <w:lvlText w:val="%5."/>
      <w:lvlJc w:val="left"/>
      <w:pPr>
        <w:ind w:left="3600" w:hanging="360"/>
      </w:pPr>
    </w:lvl>
    <w:lvl w:ilvl="5" w:tplc="5B66AFC0">
      <w:start w:val="1"/>
      <w:numFmt w:val="lowerRoman"/>
      <w:lvlText w:val="%6."/>
      <w:lvlJc w:val="right"/>
      <w:pPr>
        <w:ind w:left="4320" w:hanging="180"/>
      </w:pPr>
    </w:lvl>
    <w:lvl w:ilvl="6" w:tplc="CB3C3DAA">
      <w:start w:val="1"/>
      <w:numFmt w:val="decimal"/>
      <w:lvlText w:val="%7."/>
      <w:lvlJc w:val="left"/>
      <w:pPr>
        <w:ind w:left="5040" w:hanging="360"/>
      </w:pPr>
    </w:lvl>
    <w:lvl w:ilvl="7" w:tplc="19287AD2">
      <w:start w:val="1"/>
      <w:numFmt w:val="lowerLetter"/>
      <w:lvlText w:val="%8."/>
      <w:lvlJc w:val="left"/>
      <w:pPr>
        <w:ind w:left="5760" w:hanging="360"/>
      </w:pPr>
    </w:lvl>
    <w:lvl w:ilvl="8" w:tplc="6ED8EB5A">
      <w:start w:val="1"/>
      <w:numFmt w:val="lowerRoman"/>
      <w:lvlText w:val="%9."/>
      <w:lvlJc w:val="right"/>
      <w:pPr>
        <w:ind w:left="6480" w:hanging="180"/>
      </w:pPr>
    </w:lvl>
  </w:abstractNum>
  <w:abstractNum w:abstractNumId="3" w15:restartNumberingAfterBreak="0">
    <w:nsid w:val="23E53E22"/>
    <w:multiLevelType w:val="hybridMultilevel"/>
    <w:tmpl w:val="406AA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5EB4446"/>
    <w:multiLevelType w:val="hybridMultilevel"/>
    <w:tmpl w:val="B696364E"/>
    <w:lvl w:ilvl="0" w:tplc="97CAA07C">
      <w:start w:val="1"/>
      <w:numFmt w:val="decimal"/>
      <w:lvlText w:val="%1."/>
      <w:lvlJc w:val="left"/>
      <w:pPr>
        <w:ind w:left="720" w:hanging="360"/>
      </w:pPr>
    </w:lvl>
    <w:lvl w:ilvl="1" w:tplc="43F6BFCC">
      <w:start w:val="1"/>
      <w:numFmt w:val="lowerLetter"/>
      <w:lvlText w:val="%2."/>
      <w:lvlJc w:val="left"/>
      <w:pPr>
        <w:ind w:left="1440" w:hanging="360"/>
      </w:pPr>
    </w:lvl>
    <w:lvl w:ilvl="2" w:tplc="6AC69C94">
      <w:start w:val="1"/>
      <w:numFmt w:val="lowerRoman"/>
      <w:lvlText w:val="%3."/>
      <w:lvlJc w:val="right"/>
      <w:pPr>
        <w:ind w:left="2160" w:hanging="180"/>
      </w:pPr>
    </w:lvl>
    <w:lvl w:ilvl="3" w:tplc="41302140">
      <w:start w:val="1"/>
      <w:numFmt w:val="decimal"/>
      <w:lvlText w:val="%4."/>
      <w:lvlJc w:val="left"/>
      <w:pPr>
        <w:ind w:left="2880" w:hanging="360"/>
      </w:pPr>
    </w:lvl>
    <w:lvl w:ilvl="4" w:tplc="F15CDF2E">
      <w:start w:val="1"/>
      <w:numFmt w:val="lowerLetter"/>
      <w:lvlText w:val="%5."/>
      <w:lvlJc w:val="left"/>
      <w:pPr>
        <w:ind w:left="3600" w:hanging="360"/>
      </w:pPr>
    </w:lvl>
    <w:lvl w:ilvl="5" w:tplc="860C1908">
      <w:start w:val="1"/>
      <w:numFmt w:val="lowerRoman"/>
      <w:lvlText w:val="%6."/>
      <w:lvlJc w:val="right"/>
      <w:pPr>
        <w:ind w:left="4320" w:hanging="180"/>
      </w:pPr>
    </w:lvl>
    <w:lvl w:ilvl="6" w:tplc="CD1E71F6">
      <w:start w:val="1"/>
      <w:numFmt w:val="decimal"/>
      <w:lvlText w:val="%7."/>
      <w:lvlJc w:val="left"/>
      <w:pPr>
        <w:ind w:left="5040" w:hanging="360"/>
      </w:pPr>
    </w:lvl>
    <w:lvl w:ilvl="7" w:tplc="5C56D868">
      <w:start w:val="1"/>
      <w:numFmt w:val="lowerLetter"/>
      <w:lvlText w:val="%8."/>
      <w:lvlJc w:val="left"/>
      <w:pPr>
        <w:ind w:left="5760" w:hanging="360"/>
      </w:pPr>
    </w:lvl>
    <w:lvl w:ilvl="8" w:tplc="A8EC1356">
      <w:start w:val="1"/>
      <w:numFmt w:val="lowerRoman"/>
      <w:lvlText w:val="%9."/>
      <w:lvlJc w:val="right"/>
      <w:pPr>
        <w:ind w:left="6480" w:hanging="180"/>
      </w:pPr>
    </w:lvl>
  </w:abstractNum>
  <w:abstractNum w:abstractNumId="5" w15:restartNumberingAfterBreak="0">
    <w:nsid w:val="26B93DAB"/>
    <w:multiLevelType w:val="hybridMultilevel"/>
    <w:tmpl w:val="20363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03E90"/>
    <w:multiLevelType w:val="hybridMultilevel"/>
    <w:tmpl w:val="C150AEF8"/>
    <w:lvl w:ilvl="0" w:tplc="EE560FFC">
      <w:start w:val="1"/>
      <w:numFmt w:val="decimal"/>
      <w:lvlText w:val="%1."/>
      <w:lvlJc w:val="left"/>
      <w:pPr>
        <w:tabs>
          <w:tab w:val="num" w:pos="360"/>
        </w:tabs>
        <w:ind w:left="360" w:hanging="360"/>
      </w:pPr>
    </w:lvl>
    <w:lvl w:ilvl="1" w:tplc="9FA6245A">
      <w:start w:val="1"/>
      <w:numFmt w:val="decimal"/>
      <w:lvlText w:val="%2."/>
      <w:lvlJc w:val="left"/>
      <w:pPr>
        <w:tabs>
          <w:tab w:val="num" w:pos="1080"/>
        </w:tabs>
        <w:ind w:left="1080" w:hanging="360"/>
      </w:pPr>
    </w:lvl>
    <w:lvl w:ilvl="2" w:tplc="0A442EEE" w:tentative="1">
      <w:start w:val="1"/>
      <w:numFmt w:val="decimal"/>
      <w:lvlText w:val="%3."/>
      <w:lvlJc w:val="left"/>
      <w:pPr>
        <w:tabs>
          <w:tab w:val="num" w:pos="1800"/>
        </w:tabs>
        <w:ind w:left="1800" w:hanging="360"/>
      </w:pPr>
    </w:lvl>
    <w:lvl w:ilvl="3" w:tplc="E7D8F6A4" w:tentative="1">
      <w:start w:val="1"/>
      <w:numFmt w:val="decimal"/>
      <w:lvlText w:val="%4."/>
      <w:lvlJc w:val="left"/>
      <w:pPr>
        <w:tabs>
          <w:tab w:val="num" w:pos="2520"/>
        </w:tabs>
        <w:ind w:left="2520" w:hanging="360"/>
      </w:pPr>
    </w:lvl>
    <w:lvl w:ilvl="4" w:tplc="954E378C" w:tentative="1">
      <w:start w:val="1"/>
      <w:numFmt w:val="decimal"/>
      <w:lvlText w:val="%5."/>
      <w:lvlJc w:val="left"/>
      <w:pPr>
        <w:tabs>
          <w:tab w:val="num" w:pos="3240"/>
        </w:tabs>
        <w:ind w:left="3240" w:hanging="360"/>
      </w:pPr>
    </w:lvl>
    <w:lvl w:ilvl="5" w:tplc="6E4A64DC" w:tentative="1">
      <w:start w:val="1"/>
      <w:numFmt w:val="decimal"/>
      <w:lvlText w:val="%6."/>
      <w:lvlJc w:val="left"/>
      <w:pPr>
        <w:tabs>
          <w:tab w:val="num" w:pos="3960"/>
        </w:tabs>
        <w:ind w:left="3960" w:hanging="360"/>
      </w:pPr>
    </w:lvl>
    <w:lvl w:ilvl="6" w:tplc="BD84FC1C" w:tentative="1">
      <w:start w:val="1"/>
      <w:numFmt w:val="decimal"/>
      <w:lvlText w:val="%7."/>
      <w:lvlJc w:val="left"/>
      <w:pPr>
        <w:tabs>
          <w:tab w:val="num" w:pos="4680"/>
        </w:tabs>
        <w:ind w:left="4680" w:hanging="360"/>
      </w:pPr>
    </w:lvl>
    <w:lvl w:ilvl="7" w:tplc="708E998C" w:tentative="1">
      <w:start w:val="1"/>
      <w:numFmt w:val="decimal"/>
      <w:lvlText w:val="%8."/>
      <w:lvlJc w:val="left"/>
      <w:pPr>
        <w:tabs>
          <w:tab w:val="num" w:pos="5400"/>
        </w:tabs>
        <w:ind w:left="5400" w:hanging="360"/>
      </w:pPr>
    </w:lvl>
    <w:lvl w:ilvl="8" w:tplc="20605E62" w:tentative="1">
      <w:start w:val="1"/>
      <w:numFmt w:val="decimal"/>
      <w:lvlText w:val="%9."/>
      <w:lvlJc w:val="left"/>
      <w:pPr>
        <w:tabs>
          <w:tab w:val="num" w:pos="6120"/>
        </w:tabs>
        <w:ind w:left="6120" w:hanging="360"/>
      </w:pPr>
    </w:lvl>
  </w:abstractNum>
  <w:abstractNum w:abstractNumId="7" w15:restartNumberingAfterBreak="0">
    <w:nsid w:val="31DD906F"/>
    <w:multiLevelType w:val="hybridMultilevel"/>
    <w:tmpl w:val="D18C5CD2"/>
    <w:lvl w:ilvl="0" w:tplc="57E0B880">
      <w:start w:val="1"/>
      <w:numFmt w:val="decimal"/>
      <w:lvlText w:val="%1."/>
      <w:lvlJc w:val="left"/>
      <w:pPr>
        <w:ind w:left="720" w:hanging="360"/>
      </w:pPr>
    </w:lvl>
    <w:lvl w:ilvl="1" w:tplc="86FAA80A">
      <w:start w:val="1"/>
      <w:numFmt w:val="lowerLetter"/>
      <w:lvlText w:val="%2."/>
      <w:lvlJc w:val="left"/>
      <w:pPr>
        <w:ind w:left="1440" w:hanging="360"/>
      </w:pPr>
    </w:lvl>
    <w:lvl w:ilvl="2" w:tplc="0C92895A">
      <w:start w:val="1"/>
      <w:numFmt w:val="lowerRoman"/>
      <w:lvlText w:val="%3."/>
      <w:lvlJc w:val="right"/>
      <w:pPr>
        <w:ind w:left="2160" w:hanging="180"/>
      </w:pPr>
    </w:lvl>
    <w:lvl w:ilvl="3" w:tplc="E884BEAE">
      <w:start w:val="1"/>
      <w:numFmt w:val="decimal"/>
      <w:lvlText w:val="%4."/>
      <w:lvlJc w:val="left"/>
      <w:pPr>
        <w:ind w:left="2880" w:hanging="360"/>
      </w:pPr>
    </w:lvl>
    <w:lvl w:ilvl="4" w:tplc="B7F0FFE0">
      <w:start w:val="1"/>
      <w:numFmt w:val="lowerLetter"/>
      <w:lvlText w:val="%5."/>
      <w:lvlJc w:val="left"/>
      <w:pPr>
        <w:ind w:left="3600" w:hanging="360"/>
      </w:pPr>
    </w:lvl>
    <w:lvl w:ilvl="5" w:tplc="F968BE9E">
      <w:start w:val="1"/>
      <w:numFmt w:val="lowerRoman"/>
      <w:lvlText w:val="%6."/>
      <w:lvlJc w:val="right"/>
      <w:pPr>
        <w:ind w:left="4320" w:hanging="180"/>
      </w:pPr>
    </w:lvl>
    <w:lvl w:ilvl="6" w:tplc="4596DE34">
      <w:start w:val="1"/>
      <w:numFmt w:val="decimal"/>
      <w:lvlText w:val="%7."/>
      <w:lvlJc w:val="left"/>
      <w:pPr>
        <w:ind w:left="5040" w:hanging="360"/>
      </w:pPr>
    </w:lvl>
    <w:lvl w:ilvl="7" w:tplc="002CD894">
      <w:start w:val="1"/>
      <w:numFmt w:val="lowerLetter"/>
      <w:lvlText w:val="%8."/>
      <w:lvlJc w:val="left"/>
      <w:pPr>
        <w:ind w:left="5760" w:hanging="360"/>
      </w:pPr>
    </w:lvl>
    <w:lvl w:ilvl="8" w:tplc="468A9B3A">
      <w:start w:val="1"/>
      <w:numFmt w:val="lowerRoman"/>
      <w:lvlText w:val="%9."/>
      <w:lvlJc w:val="right"/>
      <w:pPr>
        <w:ind w:left="6480" w:hanging="180"/>
      </w:pPr>
    </w:lvl>
  </w:abstractNum>
  <w:abstractNum w:abstractNumId="8" w15:restartNumberingAfterBreak="0">
    <w:nsid w:val="3A6C7F50"/>
    <w:multiLevelType w:val="hybridMultilevel"/>
    <w:tmpl w:val="DC3A1B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6FEA25"/>
    <w:multiLevelType w:val="hybridMultilevel"/>
    <w:tmpl w:val="2C12269A"/>
    <w:lvl w:ilvl="0" w:tplc="5EC876C0">
      <w:start w:val="1"/>
      <w:numFmt w:val="decimal"/>
      <w:lvlText w:val="%1."/>
      <w:lvlJc w:val="left"/>
      <w:pPr>
        <w:ind w:left="720" w:hanging="360"/>
      </w:pPr>
    </w:lvl>
    <w:lvl w:ilvl="1" w:tplc="3E78CE3A">
      <w:start w:val="1"/>
      <w:numFmt w:val="lowerLetter"/>
      <w:lvlText w:val="%2."/>
      <w:lvlJc w:val="left"/>
      <w:pPr>
        <w:ind w:left="1440" w:hanging="360"/>
      </w:pPr>
    </w:lvl>
    <w:lvl w:ilvl="2" w:tplc="27987112">
      <w:start w:val="1"/>
      <w:numFmt w:val="lowerRoman"/>
      <w:lvlText w:val="%3."/>
      <w:lvlJc w:val="right"/>
      <w:pPr>
        <w:ind w:left="2160" w:hanging="180"/>
      </w:pPr>
    </w:lvl>
    <w:lvl w:ilvl="3" w:tplc="23246EA2">
      <w:start w:val="1"/>
      <w:numFmt w:val="decimal"/>
      <w:lvlText w:val="%4."/>
      <w:lvlJc w:val="left"/>
      <w:pPr>
        <w:ind w:left="2880" w:hanging="360"/>
      </w:pPr>
    </w:lvl>
    <w:lvl w:ilvl="4" w:tplc="A4E46170">
      <w:start w:val="1"/>
      <w:numFmt w:val="lowerLetter"/>
      <w:lvlText w:val="%5."/>
      <w:lvlJc w:val="left"/>
      <w:pPr>
        <w:ind w:left="3600" w:hanging="360"/>
      </w:pPr>
    </w:lvl>
    <w:lvl w:ilvl="5" w:tplc="9A8433CA">
      <w:start w:val="1"/>
      <w:numFmt w:val="lowerRoman"/>
      <w:lvlText w:val="%6."/>
      <w:lvlJc w:val="right"/>
      <w:pPr>
        <w:ind w:left="4320" w:hanging="180"/>
      </w:pPr>
    </w:lvl>
    <w:lvl w:ilvl="6" w:tplc="3DA07824">
      <w:start w:val="1"/>
      <w:numFmt w:val="decimal"/>
      <w:lvlText w:val="%7."/>
      <w:lvlJc w:val="left"/>
      <w:pPr>
        <w:ind w:left="5040" w:hanging="360"/>
      </w:pPr>
    </w:lvl>
    <w:lvl w:ilvl="7" w:tplc="93ACAAD4">
      <w:start w:val="1"/>
      <w:numFmt w:val="lowerLetter"/>
      <w:lvlText w:val="%8."/>
      <w:lvlJc w:val="left"/>
      <w:pPr>
        <w:ind w:left="5760" w:hanging="360"/>
      </w:pPr>
    </w:lvl>
    <w:lvl w:ilvl="8" w:tplc="12D00546">
      <w:start w:val="1"/>
      <w:numFmt w:val="lowerRoman"/>
      <w:lvlText w:val="%9."/>
      <w:lvlJc w:val="right"/>
      <w:pPr>
        <w:ind w:left="6480" w:hanging="180"/>
      </w:pPr>
    </w:lvl>
  </w:abstractNum>
  <w:abstractNum w:abstractNumId="10" w15:restartNumberingAfterBreak="0">
    <w:nsid w:val="3DE127F5"/>
    <w:multiLevelType w:val="hybridMultilevel"/>
    <w:tmpl w:val="906CE992"/>
    <w:lvl w:ilvl="0" w:tplc="43687E30">
      <w:start w:val="1"/>
      <w:numFmt w:val="bullet"/>
      <w:lvlText w:val=""/>
      <w:lvlJc w:val="left"/>
      <w:pPr>
        <w:tabs>
          <w:tab w:val="num" w:pos="720"/>
        </w:tabs>
        <w:ind w:left="720" w:hanging="360"/>
      </w:pPr>
      <w:rPr>
        <w:rFonts w:ascii="Symbol" w:hAnsi="Symbol" w:hint="default"/>
        <w:b w:val="0"/>
        <w:i w:val="0"/>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FD1643D"/>
    <w:multiLevelType w:val="hybridMultilevel"/>
    <w:tmpl w:val="1C0E8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D1910C"/>
    <w:multiLevelType w:val="hybridMultilevel"/>
    <w:tmpl w:val="4596DFD4"/>
    <w:lvl w:ilvl="0" w:tplc="48960F1E">
      <w:start w:val="1"/>
      <w:numFmt w:val="bullet"/>
      <w:lvlText w:val=""/>
      <w:lvlJc w:val="left"/>
      <w:pPr>
        <w:ind w:left="720" w:hanging="360"/>
      </w:pPr>
      <w:rPr>
        <w:rFonts w:ascii="Symbol" w:hAnsi="Symbol" w:hint="default"/>
      </w:rPr>
    </w:lvl>
    <w:lvl w:ilvl="1" w:tplc="5DA4C736">
      <w:start w:val="1"/>
      <w:numFmt w:val="bullet"/>
      <w:lvlText w:val="o"/>
      <w:lvlJc w:val="left"/>
      <w:pPr>
        <w:ind w:left="1440" w:hanging="360"/>
      </w:pPr>
      <w:rPr>
        <w:rFonts w:ascii="Courier New" w:hAnsi="Courier New" w:hint="default"/>
      </w:rPr>
    </w:lvl>
    <w:lvl w:ilvl="2" w:tplc="01FEC238">
      <w:start w:val="1"/>
      <w:numFmt w:val="bullet"/>
      <w:lvlText w:val=""/>
      <w:lvlJc w:val="left"/>
      <w:pPr>
        <w:ind w:left="2160" w:hanging="360"/>
      </w:pPr>
      <w:rPr>
        <w:rFonts w:ascii="Wingdings" w:hAnsi="Wingdings" w:hint="default"/>
      </w:rPr>
    </w:lvl>
    <w:lvl w:ilvl="3" w:tplc="880E1996">
      <w:start w:val="1"/>
      <w:numFmt w:val="bullet"/>
      <w:lvlText w:val=""/>
      <w:lvlJc w:val="left"/>
      <w:pPr>
        <w:ind w:left="2880" w:hanging="360"/>
      </w:pPr>
      <w:rPr>
        <w:rFonts w:ascii="Symbol" w:hAnsi="Symbol" w:hint="default"/>
      </w:rPr>
    </w:lvl>
    <w:lvl w:ilvl="4" w:tplc="DBDE6F74">
      <w:start w:val="1"/>
      <w:numFmt w:val="bullet"/>
      <w:lvlText w:val="o"/>
      <w:lvlJc w:val="left"/>
      <w:pPr>
        <w:ind w:left="3600" w:hanging="360"/>
      </w:pPr>
      <w:rPr>
        <w:rFonts w:ascii="Courier New" w:hAnsi="Courier New" w:hint="default"/>
      </w:rPr>
    </w:lvl>
    <w:lvl w:ilvl="5" w:tplc="25BA9356">
      <w:start w:val="1"/>
      <w:numFmt w:val="bullet"/>
      <w:lvlText w:val=""/>
      <w:lvlJc w:val="left"/>
      <w:pPr>
        <w:ind w:left="4320" w:hanging="360"/>
      </w:pPr>
      <w:rPr>
        <w:rFonts w:ascii="Wingdings" w:hAnsi="Wingdings" w:hint="default"/>
      </w:rPr>
    </w:lvl>
    <w:lvl w:ilvl="6" w:tplc="F57A06C8">
      <w:start w:val="1"/>
      <w:numFmt w:val="bullet"/>
      <w:lvlText w:val=""/>
      <w:lvlJc w:val="left"/>
      <w:pPr>
        <w:ind w:left="5040" w:hanging="360"/>
      </w:pPr>
      <w:rPr>
        <w:rFonts w:ascii="Symbol" w:hAnsi="Symbol" w:hint="default"/>
      </w:rPr>
    </w:lvl>
    <w:lvl w:ilvl="7" w:tplc="80D25B04">
      <w:start w:val="1"/>
      <w:numFmt w:val="bullet"/>
      <w:lvlText w:val="o"/>
      <w:lvlJc w:val="left"/>
      <w:pPr>
        <w:ind w:left="5760" w:hanging="360"/>
      </w:pPr>
      <w:rPr>
        <w:rFonts w:ascii="Courier New" w:hAnsi="Courier New" w:hint="default"/>
      </w:rPr>
    </w:lvl>
    <w:lvl w:ilvl="8" w:tplc="24B8F1FA">
      <w:start w:val="1"/>
      <w:numFmt w:val="bullet"/>
      <w:lvlText w:val=""/>
      <w:lvlJc w:val="left"/>
      <w:pPr>
        <w:ind w:left="6480" w:hanging="360"/>
      </w:pPr>
      <w:rPr>
        <w:rFonts w:ascii="Wingdings" w:hAnsi="Wingdings" w:hint="default"/>
      </w:rPr>
    </w:lvl>
  </w:abstractNum>
  <w:abstractNum w:abstractNumId="13" w15:restartNumberingAfterBreak="0">
    <w:nsid w:val="506D09DF"/>
    <w:multiLevelType w:val="hybridMultilevel"/>
    <w:tmpl w:val="9A2E3D2C"/>
    <w:lvl w:ilvl="0" w:tplc="3FB8D782">
      <w:start w:val="1"/>
      <w:numFmt w:val="bullet"/>
      <w:lvlText w:val=""/>
      <w:lvlJc w:val="left"/>
      <w:pPr>
        <w:ind w:left="1440" w:hanging="360"/>
      </w:pPr>
      <w:rPr>
        <w:rFonts w:ascii="Symbol" w:hAnsi="Symbol" w:hint="default"/>
      </w:rPr>
    </w:lvl>
    <w:lvl w:ilvl="1" w:tplc="26CE16EC">
      <w:start w:val="1"/>
      <w:numFmt w:val="bullet"/>
      <w:lvlText w:val="o"/>
      <w:lvlJc w:val="left"/>
      <w:pPr>
        <w:ind w:left="1800" w:hanging="360"/>
      </w:pPr>
      <w:rPr>
        <w:rFonts w:ascii="Courier New" w:hAnsi="Courier New" w:hint="default"/>
      </w:rPr>
    </w:lvl>
    <w:lvl w:ilvl="2" w:tplc="BD4ED192">
      <w:start w:val="1"/>
      <w:numFmt w:val="bullet"/>
      <w:lvlText w:val=""/>
      <w:lvlJc w:val="left"/>
      <w:pPr>
        <w:ind w:left="2520" w:hanging="360"/>
      </w:pPr>
      <w:rPr>
        <w:rFonts w:ascii="Wingdings" w:hAnsi="Wingdings" w:hint="default"/>
      </w:rPr>
    </w:lvl>
    <w:lvl w:ilvl="3" w:tplc="68CE06FA">
      <w:start w:val="1"/>
      <w:numFmt w:val="bullet"/>
      <w:lvlText w:val=""/>
      <w:lvlJc w:val="left"/>
      <w:pPr>
        <w:ind w:left="3240" w:hanging="360"/>
      </w:pPr>
      <w:rPr>
        <w:rFonts w:ascii="Symbol" w:hAnsi="Symbol" w:hint="default"/>
      </w:rPr>
    </w:lvl>
    <w:lvl w:ilvl="4" w:tplc="0860A810">
      <w:start w:val="1"/>
      <w:numFmt w:val="bullet"/>
      <w:lvlText w:val="o"/>
      <w:lvlJc w:val="left"/>
      <w:pPr>
        <w:ind w:left="3960" w:hanging="360"/>
      </w:pPr>
      <w:rPr>
        <w:rFonts w:ascii="Courier New" w:hAnsi="Courier New" w:hint="default"/>
      </w:rPr>
    </w:lvl>
    <w:lvl w:ilvl="5" w:tplc="F1FE1C66">
      <w:start w:val="1"/>
      <w:numFmt w:val="bullet"/>
      <w:lvlText w:val=""/>
      <w:lvlJc w:val="left"/>
      <w:pPr>
        <w:ind w:left="4680" w:hanging="360"/>
      </w:pPr>
      <w:rPr>
        <w:rFonts w:ascii="Wingdings" w:hAnsi="Wingdings" w:hint="default"/>
      </w:rPr>
    </w:lvl>
    <w:lvl w:ilvl="6" w:tplc="BE2C385C">
      <w:start w:val="1"/>
      <w:numFmt w:val="bullet"/>
      <w:lvlText w:val=""/>
      <w:lvlJc w:val="left"/>
      <w:pPr>
        <w:ind w:left="5400" w:hanging="360"/>
      </w:pPr>
      <w:rPr>
        <w:rFonts w:ascii="Symbol" w:hAnsi="Symbol" w:hint="default"/>
      </w:rPr>
    </w:lvl>
    <w:lvl w:ilvl="7" w:tplc="93B4F52A">
      <w:start w:val="1"/>
      <w:numFmt w:val="bullet"/>
      <w:lvlText w:val="o"/>
      <w:lvlJc w:val="left"/>
      <w:pPr>
        <w:ind w:left="6120" w:hanging="360"/>
      </w:pPr>
      <w:rPr>
        <w:rFonts w:ascii="Courier New" w:hAnsi="Courier New" w:hint="default"/>
      </w:rPr>
    </w:lvl>
    <w:lvl w:ilvl="8" w:tplc="ED14BF96">
      <w:start w:val="1"/>
      <w:numFmt w:val="bullet"/>
      <w:lvlText w:val=""/>
      <w:lvlJc w:val="left"/>
      <w:pPr>
        <w:ind w:left="6840" w:hanging="360"/>
      </w:pPr>
      <w:rPr>
        <w:rFonts w:ascii="Wingdings" w:hAnsi="Wingdings" w:hint="default"/>
      </w:rPr>
    </w:lvl>
  </w:abstractNum>
  <w:abstractNum w:abstractNumId="14" w15:restartNumberingAfterBreak="0">
    <w:nsid w:val="580C1F1E"/>
    <w:multiLevelType w:val="hybridMultilevel"/>
    <w:tmpl w:val="E2EC0198"/>
    <w:lvl w:ilvl="0" w:tplc="6C16F334">
      <w:start w:val="1"/>
      <w:numFmt w:val="bullet"/>
      <w:lvlText w:val=""/>
      <w:lvlJc w:val="left"/>
      <w:pPr>
        <w:ind w:left="1080" w:hanging="360"/>
      </w:pPr>
      <w:rPr>
        <w:rFonts w:ascii="Symbol" w:hAnsi="Symbol" w:hint="default"/>
      </w:rPr>
    </w:lvl>
    <w:lvl w:ilvl="1" w:tplc="BB6CBD6A">
      <w:start w:val="1"/>
      <w:numFmt w:val="bullet"/>
      <w:lvlText w:val="o"/>
      <w:lvlJc w:val="left"/>
      <w:pPr>
        <w:ind w:left="1440" w:hanging="360"/>
      </w:pPr>
      <w:rPr>
        <w:rFonts w:ascii="Courier New" w:hAnsi="Courier New" w:cs="Times New Roman" w:hint="default"/>
      </w:rPr>
    </w:lvl>
    <w:lvl w:ilvl="2" w:tplc="24DEA162">
      <w:start w:val="1"/>
      <w:numFmt w:val="bullet"/>
      <w:lvlText w:val=""/>
      <w:lvlJc w:val="left"/>
      <w:pPr>
        <w:ind w:left="2160" w:hanging="360"/>
      </w:pPr>
      <w:rPr>
        <w:rFonts w:ascii="Wingdings" w:hAnsi="Wingdings" w:hint="default"/>
      </w:rPr>
    </w:lvl>
    <w:lvl w:ilvl="3" w:tplc="D9763BCE">
      <w:start w:val="1"/>
      <w:numFmt w:val="bullet"/>
      <w:lvlText w:val=""/>
      <w:lvlJc w:val="left"/>
      <w:pPr>
        <w:ind w:left="2880" w:hanging="360"/>
      </w:pPr>
      <w:rPr>
        <w:rFonts w:ascii="Symbol" w:hAnsi="Symbol" w:hint="default"/>
      </w:rPr>
    </w:lvl>
    <w:lvl w:ilvl="4" w:tplc="BA9447C8">
      <w:start w:val="1"/>
      <w:numFmt w:val="bullet"/>
      <w:lvlText w:val="o"/>
      <w:lvlJc w:val="left"/>
      <w:pPr>
        <w:ind w:left="3600" w:hanging="360"/>
      </w:pPr>
      <w:rPr>
        <w:rFonts w:ascii="Courier New" w:hAnsi="Courier New" w:cs="Times New Roman" w:hint="default"/>
      </w:rPr>
    </w:lvl>
    <w:lvl w:ilvl="5" w:tplc="2C4E0BDA">
      <w:start w:val="1"/>
      <w:numFmt w:val="bullet"/>
      <w:lvlText w:val=""/>
      <w:lvlJc w:val="left"/>
      <w:pPr>
        <w:ind w:left="4320" w:hanging="360"/>
      </w:pPr>
      <w:rPr>
        <w:rFonts w:ascii="Wingdings" w:hAnsi="Wingdings" w:hint="default"/>
      </w:rPr>
    </w:lvl>
    <w:lvl w:ilvl="6" w:tplc="192E660E">
      <w:start w:val="1"/>
      <w:numFmt w:val="bullet"/>
      <w:lvlText w:val=""/>
      <w:lvlJc w:val="left"/>
      <w:pPr>
        <w:ind w:left="5040" w:hanging="360"/>
      </w:pPr>
      <w:rPr>
        <w:rFonts w:ascii="Symbol" w:hAnsi="Symbol" w:hint="default"/>
      </w:rPr>
    </w:lvl>
    <w:lvl w:ilvl="7" w:tplc="7D769508">
      <w:start w:val="1"/>
      <w:numFmt w:val="bullet"/>
      <w:lvlText w:val="o"/>
      <w:lvlJc w:val="left"/>
      <w:pPr>
        <w:ind w:left="5760" w:hanging="360"/>
      </w:pPr>
      <w:rPr>
        <w:rFonts w:ascii="Courier New" w:hAnsi="Courier New" w:cs="Times New Roman" w:hint="default"/>
      </w:rPr>
    </w:lvl>
    <w:lvl w:ilvl="8" w:tplc="BDFCFC08">
      <w:start w:val="1"/>
      <w:numFmt w:val="bullet"/>
      <w:lvlText w:val=""/>
      <w:lvlJc w:val="left"/>
      <w:pPr>
        <w:ind w:left="6480" w:hanging="360"/>
      </w:pPr>
      <w:rPr>
        <w:rFonts w:ascii="Wingdings" w:hAnsi="Wingdings" w:hint="default"/>
      </w:rPr>
    </w:lvl>
  </w:abstractNum>
  <w:abstractNum w:abstractNumId="15" w15:restartNumberingAfterBreak="0">
    <w:nsid w:val="593627CE"/>
    <w:multiLevelType w:val="hybridMultilevel"/>
    <w:tmpl w:val="750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4F0DA7"/>
    <w:multiLevelType w:val="hybridMultilevel"/>
    <w:tmpl w:val="05700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1D3C7D"/>
    <w:multiLevelType w:val="hybridMultilevel"/>
    <w:tmpl w:val="6B3EC12C"/>
    <w:lvl w:ilvl="0" w:tplc="E80EDD1E">
      <w:numFmt w:val="bullet"/>
      <w:lvlText w:val="-"/>
      <w:lvlJc w:val="left"/>
      <w:pPr>
        <w:ind w:left="405" w:hanging="360"/>
      </w:pPr>
      <w:rPr>
        <w:rFonts w:ascii="Calibri" w:eastAsiaTheme="minorEastAsia"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18" w15:restartNumberingAfterBreak="0">
    <w:nsid w:val="5E4718C8"/>
    <w:multiLevelType w:val="hybridMultilevel"/>
    <w:tmpl w:val="B9AA2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E4C30"/>
    <w:multiLevelType w:val="hybridMultilevel"/>
    <w:tmpl w:val="3EA49E8C"/>
    <w:lvl w:ilvl="0" w:tplc="EBD26614">
      <w:start w:val="1"/>
      <w:numFmt w:val="bullet"/>
      <w:lvlText w:val=""/>
      <w:lvlJc w:val="left"/>
      <w:pPr>
        <w:ind w:left="720" w:hanging="360"/>
      </w:pPr>
      <w:rPr>
        <w:rFonts w:ascii="Symbol" w:hAnsi="Symbol" w:hint="default"/>
      </w:rPr>
    </w:lvl>
    <w:lvl w:ilvl="1" w:tplc="AB7062B6">
      <w:start w:val="1"/>
      <w:numFmt w:val="bullet"/>
      <w:lvlText w:val="o"/>
      <w:lvlJc w:val="left"/>
      <w:pPr>
        <w:ind w:left="1440" w:hanging="360"/>
      </w:pPr>
      <w:rPr>
        <w:rFonts w:ascii="Courier New" w:hAnsi="Courier New" w:hint="default"/>
      </w:rPr>
    </w:lvl>
    <w:lvl w:ilvl="2" w:tplc="68FAA670">
      <w:start w:val="1"/>
      <w:numFmt w:val="bullet"/>
      <w:lvlText w:val=""/>
      <w:lvlJc w:val="left"/>
      <w:pPr>
        <w:ind w:left="2160" w:hanging="360"/>
      </w:pPr>
      <w:rPr>
        <w:rFonts w:ascii="Wingdings" w:hAnsi="Wingdings" w:hint="default"/>
      </w:rPr>
    </w:lvl>
    <w:lvl w:ilvl="3" w:tplc="88AA7A40">
      <w:start w:val="1"/>
      <w:numFmt w:val="bullet"/>
      <w:lvlText w:val=""/>
      <w:lvlJc w:val="left"/>
      <w:pPr>
        <w:ind w:left="2880" w:hanging="360"/>
      </w:pPr>
      <w:rPr>
        <w:rFonts w:ascii="Symbol" w:hAnsi="Symbol" w:hint="default"/>
      </w:rPr>
    </w:lvl>
    <w:lvl w:ilvl="4" w:tplc="62329EBE">
      <w:start w:val="1"/>
      <w:numFmt w:val="bullet"/>
      <w:lvlText w:val="o"/>
      <w:lvlJc w:val="left"/>
      <w:pPr>
        <w:ind w:left="3600" w:hanging="360"/>
      </w:pPr>
      <w:rPr>
        <w:rFonts w:ascii="Courier New" w:hAnsi="Courier New" w:hint="default"/>
      </w:rPr>
    </w:lvl>
    <w:lvl w:ilvl="5" w:tplc="83548C5A">
      <w:start w:val="1"/>
      <w:numFmt w:val="bullet"/>
      <w:lvlText w:val=""/>
      <w:lvlJc w:val="left"/>
      <w:pPr>
        <w:ind w:left="4320" w:hanging="360"/>
      </w:pPr>
      <w:rPr>
        <w:rFonts w:ascii="Wingdings" w:hAnsi="Wingdings" w:hint="default"/>
      </w:rPr>
    </w:lvl>
    <w:lvl w:ilvl="6" w:tplc="CCAA3F6E">
      <w:start w:val="1"/>
      <w:numFmt w:val="bullet"/>
      <w:lvlText w:val=""/>
      <w:lvlJc w:val="left"/>
      <w:pPr>
        <w:ind w:left="5040" w:hanging="360"/>
      </w:pPr>
      <w:rPr>
        <w:rFonts w:ascii="Symbol" w:hAnsi="Symbol" w:hint="default"/>
      </w:rPr>
    </w:lvl>
    <w:lvl w:ilvl="7" w:tplc="C38EB7E4">
      <w:start w:val="1"/>
      <w:numFmt w:val="bullet"/>
      <w:lvlText w:val="o"/>
      <w:lvlJc w:val="left"/>
      <w:pPr>
        <w:ind w:left="5760" w:hanging="360"/>
      </w:pPr>
      <w:rPr>
        <w:rFonts w:ascii="Courier New" w:hAnsi="Courier New" w:hint="default"/>
      </w:rPr>
    </w:lvl>
    <w:lvl w:ilvl="8" w:tplc="4DB44E14">
      <w:start w:val="1"/>
      <w:numFmt w:val="bullet"/>
      <w:lvlText w:val=""/>
      <w:lvlJc w:val="left"/>
      <w:pPr>
        <w:ind w:left="6480" w:hanging="360"/>
      </w:pPr>
      <w:rPr>
        <w:rFonts w:ascii="Wingdings" w:hAnsi="Wingdings" w:hint="default"/>
      </w:rPr>
    </w:lvl>
  </w:abstractNum>
  <w:abstractNum w:abstractNumId="20" w15:restartNumberingAfterBreak="0">
    <w:nsid w:val="609B07BB"/>
    <w:multiLevelType w:val="hybridMultilevel"/>
    <w:tmpl w:val="FFFFFFFF"/>
    <w:lvl w:ilvl="0" w:tplc="DC3811EC">
      <w:start w:val="1"/>
      <w:numFmt w:val="bullet"/>
      <w:lvlText w:val=""/>
      <w:lvlJc w:val="left"/>
      <w:pPr>
        <w:ind w:left="1080" w:hanging="360"/>
      </w:pPr>
      <w:rPr>
        <w:rFonts w:ascii="Symbol" w:hAnsi="Symbol" w:hint="default"/>
      </w:rPr>
    </w:lvl>
    <w:lvl w:ilvl="1" w:tplc="DAA47F16">
      <w:start w:val="1"/>
      <w:numFmt w:val="bullet"/>
      <w:lvlText w:val="o"/>
      <w:lvlJc w:val="left"/>
      <w:pPr>
        <w:ind w:left="1800" w:hanging="360"/>
      </w:pPr>
      <w:rPr>
        <w:rFonts w:ascii="Courier New" w:hAnsi="Courier New" w:hint="default"/>
      </w:rPr>
    </w:lvl>
    <w:lvl w:ilvl="2" w:tplc="DA58221A">
      <w:start w:val="1"/>
      <w:numFmt w:val="bullet"/>
      <w:lvlText w:val=""/>
      <w:lvlJc w:val="left"/>
      <w:pPr>
        <w:ind w:left="2520" w:hanging="360"/>
      </w:pPr>
      <w:rPr>
        <w:rFonts w:ascii="Wingdings" w:hAnsi="Wingdings" w:hint="default"/>
      </w:rPr>
    </w:lvl>
    <w:lvl w:ilvl="3" w:tplc="A5645F06">
      <w:start w:val="1"/>
      <w:numFmt w:val="bullet"/>
      <w:lvlText w:val=""/>
      <w:lvlJc w:val="left"/>
      <w:pPr>
        <w:ind w:left="3240" w:hanging="360"/>
      </w:pPr>
      <w:rPr>
        <w:rFonts w:ascii="Symbol" w:hAnsi="Symbol" w:hint="default"/>
      </w:rPr>
    </w:lvl>
    <w:lvl w:ilvl="4" w:tplc="013EE880">
      <w:start w:val="1"/>
      <w:numFmt w:val="bullet"/>
      <w:lvlText w:val="o"/>
      <w:lvlJc w:val="left"/>
      <w:pPr>
        <w:ind w:left="3960" w:hanging="360"/>
      </w:pPr>
      <w:rPr>
        <w:rFonts w:ascii="Courier New" w:hAnsi="Courier New" w:hint="default"/>
      </w:rPr>
    </w:lvl>
    <w:lvl w:ilvl="5" w:tplc="3B827B6E">
      <w:start w:val="1"/>
      <w:numFmt w:val="bullet"/>
      <w:lvlText w:val=""/>
      <w:lvlJc w:val="left"/>
      <w:pPr>
        <w:ind w:left="4680" w:hanging="360"/>
      </w:pPr>
      <w:rPr>
        <w:rFonts w:ascii="Wingdings" w:hAnsi="Wingdings" w:hint="default"/>
      </w:rPr>
    </w:lvl>
    <w:lvl w:ilvl="6" w:tplc="BD4EFF28">
      <w:start w:val="1"/>
      <w:numFmt w:val="bullet"/>
      <w:lvlText w:val=""/>
      <w:lvlJc w:val="left"/>
      <w:pPr>
        <w:ind w:left="5400" w:hanging="360"/>
      </w:pPr>
      <w:rPr>
        <w:rFonts w:ascii="Symbol" w:hAnsi="Symbol" w:hint="default"/>
      </w:rPr>
    </w:lvl>
    <w:lvl w:ilvl="7" w:tplc="560EB64C">
      <w:start w:val="1"/>
      <w:numFmt w:val="bullet"/>
      <w:lvlText w:val="o"/>
      <w:lvlJc w:val="left"/>
      <w:pPr>
        <w:ind w:left="6120" w:hanging="360"/>
      </w:pPr>
      <w:rPr>
        <w:rFonts w:ascii="Courier New" w:hAnsi="Courier New" w:hint="default"/>
      </w:rPr>
    </w:lvl>
    <w:lvl w:ilvl="8" w:tplc="F1D04476">
      <w:start w:val="1"/>
      <w:numFmt w:val="bullet"/>
      <w:lvlText w:val=""/>
      <w:lvlJc w:val="left"/>
      <w:pPr>
        <w:ind w:left="6840" w:hanging="360"/>
      </w:pPr>
      <w:rPr>
        <w:rFonts w:ascii="Wingdings" w:hAnsi="Wingdings" w:hint="default"/>
      </w:rPr>
    </w:lvl>
  </w:abstractNum>
  <w:abstractNum w:abstractNumId="21" w15:restartNumberingAfterBreak="0">
    <w:nsid w:val="61C917B0"/>
    <w:multiLevelType w:val="hybridMultilevel"/>
    <w:tmpl w:val="D6D4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6F617A"/>
    <w:multiLevelType w:val="hybridMultilevel"/>
    <w:tmpl w:val="84063B68"/>
    <w:lvl w:ilvl="0" w:tplc="8500D014">
      <w:start w:val="1"/>
      <w:numFmt w:val="bullet"/>
      <w:lvlText w:val=""/>
      <w:lvlJc w:val="left"/>
      <w:pPr>
        <w:tabs>
          <w:tab w:val="num" w:pos="-2800"/>
        </w:tabs>
        <w:ind w:hanging="360"/>
      </w:pPr>
      <w:rPr>
        <w:rFonts w:ascii="Symbol" w:hAnsi="Symbol" w:hint="default"/>
        <w:b w:val="0"/>
        <w:i w:val="0"/>
        <w:color w:val="auto"/>
        <w:sz w:val="22"/>
      </w:rPr>
    </w:lvl>
    <w:lvl w:ilvl="1" w:tplc="08090003" w:tentative="1">
      <w:start w:val="1"/>
      <w:numFmt w:val="bullet"/>
      <w:lvlText w:val="o"/>
      <w:lvlJc w:val="left"/>
      <w:pPr>
        <w:tabs>
          <w:tab w:val="num" w:pos="-1360"/>
        </w:tabs>
        <w:ind w:left="-1360" w:hanging="360"/>
      </w:pPr>
      <w:rPr>
        <w:rFonts w:ascii="Courier New" w:hAnsi="Courier New" w:hint="default"/>
      </w:rPr>
    </w:lvl>
    <w:lvl w:ilvl="2" w:tplc="08090005" w:tentative="1">
      <w:start w:val="1"/>
      <w:numFmt w:val="bullet"/>
      <w:lvlText w:val=""/>
      <w:lvlJc w:val="left"/>
      <w:pPr>
        <w:tabs>
          <w:tab w:val="num" w:pos="-640"/>
        </w:tabs>
        <w:ind w:left="-640" w:hanging="360"/>
      </w:pPr>
      <w:rPr>
        <w:rFonts w:ascii="Wingdings" w:hAnsi="Wingdings" w:hint="default"/>
      </w:rPr>
    </w:lvl>
    <w:lvl w:ilvl="3" w:tplc="08090001" w:tentative="1">
      <w:start w:val="1"/>
      <w:numFmt w:val="bullet"/>
      <w:lvlText w:val=""/>
      <w:lvlJc w:val="left"/>
      <w:pPr>
        <w:tabs>
          <w:tab w:val="num" w:pos="80"/>
        </w:tabs>
        <w:ind w:left="80" w:hanging="360"/>
      </w:pPr>
      <w:rPr>
        <w:rFonts w:ascii="Symbol" w:hAnsi="Symbol" w:hint="default"/>
      </w:rPr>
    </w:lvl>
    <w:lvl w:ilvl="4" w:tplc="08090003" w:tentative="1">
      <w:start w:val="1"/>
      <w:numFmt w:val="bullet"/>
      <w:lvlText w:val="o"/>
      <w:lvlJc w:val="left"/>
      <w:pPr>
        <w:tabs>
          <w:tab w:val="num" w:pos="800"/>
        </w:tabs>
        <w:ind w:left="800" w:hanging="360"/>
      </w:pPr>
      <w:rPr>
        <w:rFonts w:ascii="Courier New" w:hAnsi="Courier New" w:hint="default"/>
      </w:rPr>
    </w:lvl>
    <w:lvl w:ilvl="5" w:tplc="08090005" w:tentative="1">
      <w:start w:val="1"/>
      <w:numFmt w:val="bullet"/>
      <w:lvlText w:val=""/>
      <w:lvlJc w:val="left"/>
      <w:pPr>
        <w:tabs>
          <w:tab w:val="num" w:pos="1520"/>
        </w:tabs>
        <w:ind w:left="1520" w:hanging="360"/>
      </w:pPr>
      <w:rPr>
        <w:rFonts w:ascii="Wingdings" w:hAnsi="Wingdings" w:hint="default"/>
      </w:rPr>
    </w:lvl>
    <w:lvl w:ilvl="6" w:tplc="08090001" w:tentative="1">
      <w:start w:val="1"/>
      <w:numFmt w:val="bullet"/>
      <w:lvlText w:val=""/>
      <w:lvlJc w:val="left"/>
      <w:pPr>
        <w:tabs>
          <w:tab w:val="num" w:pos="2240"/>
        </w:tabs>
        <w:ind w:left="2240" w:hanging="360"/>
      </w:pPr>
      <w:rPr>
        <w:rFonts w:ascii="Symbol" w:hAnsi="Symbol" w:hint="default"/>
      </w:rPr>
    </w:lvl>
    <w:lvl w:ilvl="7" w:tplc="08090003" w:tentative="1">
      <w:start w:val="1"/>
      <w:numFmt w:val="bullet"/>
      <w:lvlText w:val="o"/>
      <w:lvlJc w:val="left"/>
      <w:pPr>
        <w:tabs>
          <w:tab w:val="num" w:pos="2960"/>
        </w:tabs>
        <w:ind w:left="2960" w:hanging="360"/>
      </w:pPr>
      <w:rPr>
        <w:rFonts w:ascii="Courier New" w:hAnsi="Courier New" w:hint="default"/>
      </w:rPr>
    </w:lvl>
    <w:lvl w:ilvl="8" w:tplc="08090005" w:tentative="1">
      <w:start w:val="1"/>
      <w:numFmt w:val="bullet"/>
      <w:lvlText w:val=""/>
      <w:lvlJc w:val="left"/>
      <w:pPr>
        <w:tabs>
          <w:tab w:val="num" w:pos="3680"/>
        </w:tabs>
        <w:ind w:left="3680" w:hanging="360"/>
      </w:pPr>
      <w:rPr>
        <w:rFonts w:ascii="Wingdings" w:hAnsi="Wingdings" w:hint="default"/>
      </w:rPr>
    </w:lvl>
  </w:abstractNum>
  <w:abstractNum w:abstractNumId="23" w15:restartNumberingAfterBreak="0">
    <w:nsid w:val="65763D10"/>
    <w:multiLevelType w:val="hybridMultilevel"/>
    <w:tmpl w:val="82B2885C"/>
    <w:lvl w:ilvl="0" w:tplc="A1B8811A">
      <w:start w:val="1"/>
      <w:numFmt w:val="bullet"/>
      <w:lvlText w:val="•"/>
      <w:lvlJc w:val="left"/>
      <w:pPr>
        <w:tabs>
          <w:tab w:val="num" w:pos="360"/>
        </w:tabs>
        <w:ind w:left="360" w:hanging="360"/>
      </w:pPr>
      <w:rPr>
        <w:rFonts w:ascii="Times New Roman" w:hAnsi="Times New Roman" w:hint="default"/>
      </w:rPr>
    </w:lvl>
    <w:lvl w:ilvl="1" w:tplc="5F92CE96" w:tentative="1">
      <w:start w:val="1"/>
      <w:numFmt w:val="bullet"/>
      <w:lvlText w:val="•"/>
      <w:lvlJc w:val="left"/>
      <w:pPr>
        <w:tabs>
          <w:tab w:val="num" w:pos="1080"/>
        </w:tabs>
        <w:ind w:left="1080" w:hanging="360"/>
      </w:pPr>
      <w:rPr>
        <w:rFonts w:ascii="Times New Roman" w:hAnsi="Times New Roman" w:hint="default"/>
      </w:rPr>
    </w:lvl>
    <w:lvl w:ilvl="2" w:tplc="F856BD28" w:tentative="1">
      <w:start w:val="1"/>
      <w:numFmt w:val="bullet"/>
      <w:lvlText w:val="•"/>
      <w:lvlJc w:val="left"/>
      <w:pPr>
        <w:tabs>
          <w:tab w:val="num" w:pos="1800"/>
        </w:tabs>
        <w:ind w:left="1800" w:hanging="360"/>
      </w:pPr>
      <w:rPr>
        <w:rFonts w:ascii="Times New Roman" w:hAnsi="Times New Roman" w:hint="default"/>
      </w:rPr>
    </w:lvl>
    <w:lvl w:ilvl="3" w:tplc="39D6102E" w:tentative="1">
      <w:start w:val="1"/>
      <w:numFmt w:val="bullet"/>
      <w:lvlText w:val="•"/>
      <w:lvlJc w:val="left"/>
      <w:pPr>
        <w:tabs>
          <w:tab w:val="num" w:pos="2520"/>
        </w:tabs>
        <w:ind w:left="2520" w:hanging="360"/>
      </w:pPr>
      <w:rPr>
        <w:rFonts w:ascii="Times New Roman" w:hAnsi="Times New Roman" w:hint="default"/>
      </w:rPr>
    </w:lvl>
    <w:lvl w:ilvl="4" w:tplc="3614098C" w:tentative="1">
      <w:start w:val="1"/>
      <w:numFmt w:val="bullet"/>
      <w:lvlText w:val="•"/>
      <w:lvlJc w:val="left"/>
      <w:pPr>
        <w:tabs>
          <w:tab w:val="num" w:pos="3240"/>
        </w:tabs>
        <w:ind w:left="3240" w:hanging="360"/>
      </w:pPr>
      <w:rPr>
        <w:rFonts w:ascii="Times New Roman" w:hAnsi="Times New Roman" w:hint="default"/>
      </w:rPr>
    </w:lvl>
    <w:lvl w:ilvl="5" w:tplc="BB649FE2" w:tentative="1">
      <w:start w:val="1"/>
      <w:numFmt w:val="bullet"/>
      <w:lvlText w:val="•"/>
      <w:lvlJc w:val="left"/>
      <w:pPr>
        <w:tabs>
          <w:tab w:val="num" w:pos="3960"/>
        </w:tabs>
        <w:ind w:left="3960" w:hanging="360"/>
      </w:pPr>
      <w:rPr>
        <w:rFonts w:ascii="Times New Roman" w:hAnsi="Times New Roman" w:hint="default"/>
      </w:rPr>
    </w:lvl>
    <w:lvl w:ilvl="6" w:tplc="3E9AF2B0" w:tentative="1">
      <w:start w:val="1"/>
      <w:numFmt w:val="bullet"/>
      <w:lvlText w:val="•"/>
      <w:lvlJc w:val="left"/>
      <w:pPr>
        <w:tabs>
          <w:tab w:val="num" w:pos="4680"/>
        </w:tabs>
        <w:ind w:left="4680" w:hanging="360"/>
      </w:pPr>
      <w:rPr>
        <w:rFonts w:ascii="Times New Roman" w:hAnsi="Times New Roman" w:hint="default"/>
      </w:rPr>
    </w:lvl>
    <w:lvl w:ilvl="7" w:tplc="F5D48446" w:tentative="1">
      <w:start w:val="1"/>
      <w:numFmt w:val="bullet"/>
      <w:lvlText w:val="•"/>
      <w:lvlJc w:val="left"/>
      <w:pPr>
        <w:tabs>
          <w:tab w:val="num" w:pos="5400"/>
        </w:tabs>
        <w:ind w:left="5400" w:hanging="360"/>
      </w:pPr>
      <w:rPr>
        <w:rFonts w:ascii="Times New Roman" w:hAnsi="Times New Roman" w:hint="default"/>
      </w:rPr>
    </w:lvl>
    <w:lvl w:ilvl="8" w:tplc="DEAC00AA"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6D035FB1"/>
    <w:multiLevelType w:val="hybridMultilevel"/>
    <w:tmpl w:val="97EA4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B97FA"/>
    <w:multiLevelType w:val="hybridMultilevel"/>
    <w:tmpl w:val="79D68808"/>
    <w:lvl w:ilvl="0" w:tplc="4052F034">
      <w:start w:val="1"/>
      <w:numFmt w:val="bullet"/>
      <w:lvlText w:val=""/>
      <w:lvlJc w:val="left"/>
      <w:pPr>
        <w:ind w:left="720" w:hanging="360"/>
      </w:pPr>
      <w:rPr>
        <w:rFonts w:ascii="Symbol" w:hAnsi="Symbol" w:hint="default"/>
      </w:rPr>
    </w:lvl>
    <w:lvl w:ilvl="1" w:tplc="B114EFCA">
      <w:start w:val="1"/>
      <w:numFmt w:val="bullet"/>
      <w:lvlText w:val="o"/>
      <w:lvlJc w:val="left"/>
      <w:pPr>
        <w:ind w:left="1440" w:hanging="360"/>
      </w:pPr>
      <w:rPr>
        <w:rFonts w:ascii="Courier New" w:hAnsi="Courier New" w:hint="default"/>
      </w:rPr>
    </w:lvl>
    <w:lvl w:ilvl="2" w:tplc="B4C0AE3E">
      <w:start w:val="1"/>
      <w:numFmt w:val="bullet"/>
      <w:lvlText w:val=""/>
      <w:lvlJc w:val="left"/>
      <w:pPr>
        <w:ind w:left="2160" w:hanging="360"/>
      </w:pPr>
      <w:rPr>
        <w:rFonts w:ascii="Wingdings" w:hAnsi="Wingdings" w:hint="default"/>
      </w:rPr>
    </w:lvl>
    <w:lvl w:ilvl="3" w:tplc="126628B6">
      <w:start w:val="1"/>
      <w:numFmt w:val="bullet"/>
      <w:lvlText w:val=""/>
      <w:lvlJc w:val="left"/>
      <w:pPr>
        <w:ind w:left="2880" w:hanging="360"/>
      </w:pPr>
      <w:rPr>
        <w:rFonts w:ascii="Symbol" w:hAnsi="Symbol" w:hint="default"/>
      </w:rPr>
    </w:lvl>
    <w:lvl w:ilvl="4" w:tplc="3E9AE38E">
      <w:start w:val="1"/>
      <w:numFmt w:val="bullet"/>
      <w:lvlText w:val="o"/>
      <w:lvlJc w:val="left"/>
      <w:pPr>
        <w:ind w:left="3600" w:hanging="360"/>
      </w:pPr>
      <w:rPr>
        <w:rFonts w:ascii="Courier New" w:hAnsi="Courier New" w:hint="default"/>
      </w:rPr>
    </w:lvl>
    <w:lvl w:ilvl="5" w:tplc="76063ECA">
      <w:start w:val="1"/>
      <w:numFmt w:val="bullet"/>
      <w:lvlText w:val=""/>
      <w:lvlJc w:val="left"/>
      <w:pPr>
        <w:ind w:left="4320" w:hanging="360"/>
      </w:pPr>
      <w:rPr>
        <w:rFonts w:ascii="Wingdings" w:hAnsi="Wingdings" w:hint="default"/>
      </w:rPr>
    </w:lvl>
    <w:lvl w:ilvl="6" w:tplc="424CB28A">
      <w:start w:val="1"/>
      <w:numFmt w:val="bullet"/>
      <w:lvlText w:val=""/>
      <w:lvlJc w:val="left"/>
      <w:pPr>
        <w:ind w:left="5040" w:hanging="360"/>
      </w:pPr>
      <w:rPr>
        <w:rFonts w:ascii="Symbol" w:hAnsi="Symbol" w:hint="default"/>
      </w:rPr>
    </w:lvl>
    <w:lvl w:ilvl="7" w:tplc="E94EDAF4">
      <w:start w:val="1"/>
      <w:numFmt w:val="bullet"/>
      <w:lvlText w:val="o"/>
      <w:lvlJc w:val="left"/>
      <w:pPr>
        <w:ind w:left="5760" w:hanging="360"/>
      </w:pPr>
      <w:rPr>
        <w:rFonts w:ascii="Courier New" w:hAnsi="Courier New" w:hint="default"/>
      </w:rPr>
    </w:lvl>
    <w:lvl w:ilvl="8" w:tplc="80A6FFEC">
      <w:start w:val="1"/>
      <w:numFmt w:val="bullet"/>
      <w:lvlText w:val=""/>
      <w:lvlJc w:val="left"/>
      <w:pPr>
        <w:ind w:left="6480" w:hanging="360"/>
      </w:pPr>
      <w:rPr>
        <w:rFonts w:ascii="Wingdings" w:hAnsi="Wingdings" w:hint="default"/>
      </w:rPr>
    </w:lvl>
  </w:abstractNum>
  <w:abstractNum w:abstractNumId="26" w15:restartNumberingAfterBreak="0">
    <w:nsid w:val="711E59C0"/>
    <w:multiLevelType w:val="hybridMultilevel"/>
    <w:tmpl w:val="3A38C934"/>
    <w:lvl w:ilvl="0" w:tplc="C526E268">
      <w:start w:val="1"/>
      <w:numFmt w:val="decimal"/>
      <w:lvlText w:val="%1."/>
      <w:lvlJc w:val="left"/>
      <w:pPr>
        <w:ind w:left="360" w:hanging="360"/>
      </w:pPr>
      <w:rPr>
        <w:rFonts w:hint="default"/>
        <w:b/>
        <w:color w:val="3366F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10759738">
    <w:abstractNumId w:val="13"/>
  </w:num>
  <w:num w:numId="2" w16cid:durableId="1014914950">
    <w:abstractNumId w:val="19"/>
  </w:num>
  <w:num w:numId="3" w16cid:durableId="313222215">
    <w:abstractNumId w:val="4"/>
  </w:num>
  <w:num w:numId="4" w16cid:durableId="1332949328">
    <w:abstractNumId w:val="2"/>
  </w:num>
  <w:num w:numId="5" w16cid:durableId="646322343">
    <w:abstractNumId w:val="25"/>
  </w:num>
  <w:num w:numId="6" w16cid:durableId="411855986">
    <w:abstractNumId w:val="7"/>
  </w:num>
  <w:num w:numId="7" w16cid:durableId="1497766230">
    <w:abstractNumId w:val="9"/>
  </w:num>
  <w:num w:numId="8" w16cid:durableId="1744523710">
    <w:abstractNumId w:val="12"/>
  </w:num>
  <w:num w:numId="9" w16cid:durableId="156724861">
    <w:abstractNumId w:val="26"/>
  </w:num>
  <w:num w:numId="10" w16cid:durableId="213321365">
    <w:abstractNumId w:val="18"/>
  </w:num>
  <w:num w:numId="11" w16cid:durableId="1137260488">
    <w:abstractNumId w:val="10"/>
  </w:num>
  <w:num w:numId="12" w16cid:durableId="2054696585">
    <w:abstractNumId w:val="22"/>
  </w:num>
  <w:num w:numId="13" w16cid:durableId="1651788489">
    <w:abstractNumId w:val="0"/>
  </w:num>
  <w:num w:numId="14" w16cid:durableId="1355614414">
    <w:abstractNumId w:val="3"/>
  </w:num>
  <w:num w:numId="15" w16cid:durableId="1155487752">
    <w:abstractNumId w:val="6"/>
  </w:num>
  <w:num w:numId="16" w16cid:durableId="108357807">
    <w:abstractNumId w:val="23"/>
  </w:num>
  <w:num w:numId="17" w16cid:durableId="937837207">
    <w:abstractNumId w:val="21"/>
  </w:num>
  <w:num w:numId="18" w16cid:durableId="457643901">
    <w:abstractNumId w:val="16"/>
  </w:num>
  <w:num w:numId="19" w16cid:durableId="2139495864">
    <w:abstractNumId w:val="17"/>
  </w:num>
  <w:num w:numId="20" w16cid:durableId="816796569">
    <w:abstractNumId w:val="11"/>
  </w:num>
  <w:num w:numId="21" w16cid:durableId="367685852">
    <w:abstractNumId w:val="24"/>
  </w:num>
  <w:num w:numId="22" w16cid:durableId="381833690">
    <w:abstractNumId w:val="20"/>
  </w:num>
  <w:num w:numId="23" w16cid:durableId="856650127">
    <w:abstractNumId w:val="14"/>
  </w:num>
  <w:num w:numId="24" w16cid:durableId="1595746184">
    <w:abstractNumId w:val="8"/>
  </w:num>
  <w:num w:numId="25" w16cid:durableId="1512447381">
    <w:abstractNumId w:val="5"/>
  </w:num>
  <w:num w:numId="26" w16cid:durableId="447622592">
    <w:abstractNumId w:val="15"/>
  </w:num>
  <w:num w:numId="27" w16cid:durableId="884410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CB9"/>
    <w:rsid w:val="000032EC"/>
    <w:rsid w:val="00005127"/>
    <w:rsid w:val="000120B2"/>
    <w:rsid w:val="0002549A"/>
    <w:rsid w:val="000300D6"/>
    <w:rsid w:val="000313D9"/>
    <w:rsid w:val="0003348A"/>
    <w:rsid w:val="00041D11"/>
    <w:rsid w:val="000453BA"/>
    <w:rsid w:val="00046FD3"/>
    <w:rsid w:val="00050464"/>
    <w:rsid w:val="0005082F"/>
    <w:rsid w:val="00052F5A"/>
    <w:rsid w:val="000530F7"/>
    <w:rsid w:val="00054D9C"/>
    <w:rsid w:val="000576D6"/>
    <w:rsid w:val="00063117"/>
    <w:rsid w:val="000636BA"/>
    <w:rsid w:val="000651DD"/>
    <w:rsid w:val="00070DA8"/>
    <w:rsid w:val="000719E7"/>
    <w:rsid w:val="00071EB7"/>
    <w:rsid w:val="00072332"/>
    <w:rsid w:val="000734C4"/>
    <w:rsid w:val="000739E5"/>
    <w:rsid w:val="0008119C"/>
    <w:rsid w:val="00084EA0"/>
    <w:rsid w:val="0009047B"/>
    <w:rsid w:val="000941B8"/>
    <w:rsid w:val="00095DD6"/>
    <w:rsid w:val="00097C96"/>
    <w:rsid w:val="000A13E0"/>
    <w:rsid w:val="000B3A3A"/>
    <w:rsid w:val="000C2798"/>
    <w:rsid w:val="000E4BC2"/>
    <w:rsid w:val="000E5811"/>
    <w:rsid w:val="000F1164"/>
    <w:rsid w:val="000F3AB8"/>
    <w:rsid w:val="000F5E0D"/>
    <w:rsid w:val="000F79B3"/>
    <w:rsid w:val="001013A0"/>
    <w:rsid w:val="00111D69"/>
    <w:rsid w:val="00112D41"/>
    <w:rsid w:val="00114B61"/>
    <w:rsid w:val="00115FA7"/>
    <w:rsid w:val="0011665B"/>
    <w:rsid w:val="00116CB8"/>
    <w:rsid w:val="00123A25"/>
    <w:rsid w:val="00124593"/>
    <w:rsid w:val="00137E2A"/>
    <w:rsid w:val="00141878"/>
    <w:rsid w:val="00141E2B"/>
    <w:rsid w:val="00142543"/>
    <w:rsid w:val="00144DA3"/>
    <w:rsid w:val="0014508B"/>
    <w:rsid w:val="00145720"/>
    <w:rsid w:val="001507FB"/>
    <w:rsid w:val="00152BE5"/>
    <w:rsid w:val="001532B1"/>
    <w:rsid w:val="001543A9"/>
    <w:rsid w:val="00154D09"/>
    <w:rsid w:val="00160026"/>
    <w:rsid w:val="00165837"/>
    <w:rsid w:val="00165AF0"/>
    <w:rsid w:val="00171C6B"/>
    <w:rsid w:val="00173A59"/>
    <w:rsid w:val="00173A7B"/>
    <w:rsid w:val="00181416"/>
    <w:rsid w:val="0018218C"/>
    <w:rsid w:val="00185CDA"/>
    <w:rsid w:val="00187AE3"/>
    <w:rsid w:val="00192067"/>
    <w:rsid w:val="0019364D"/>
    <w:rsid w:val="001959BE"/>
    <w:rsid w:val="00196F33"/>
    <w:rsid w:val="001A7D10"/>
    <w:rsid w:val="001B02B0"/>
    <w:rsid w:val="001B39C4"/>
    <w:rsid w:val="001B7B6E"/>
    <w:rsid w:val="001C1134"/>
    <w:rsid w:val="001C2446"/>
    <w:rsid w:val="001D2AE0"/>
    <w:rsid w:val="001D4420"/>
    <w:rsid w:val="001DC443"/>
    <w:rsid w:val="001E4B02"/>
    <w:rsid w:val="001E6CCD"/>
    <w:rsid w:val="001F0658"/>
    <w:rsid w:val="001F2A51"/>
    <w:rsid w:val="00202695"/>
    <w:rsid w:val="00203145"/>
    <w:rsid w:val="00204852"/>
    <w:rsid w:val="00210867"/>
    <w:rsid w:val="00212505"/>
    <w:rsid w:val="00212588"/>
    <w:rsid w:val="00213E88"/>
    <w:rsid w:val="00220913"/>
    <w:rsid w:val="002278DE"/>
    <w:rsid w:val="002302FA"/>
    <w:rsid w:val="002401D0"/>
    <w:rsid w:val="00242731"/>
    <w:rsid w:val="0024616B"/>
    <w:rsid w:val="00254C38"/>
    <w:rsid w:val="00260EE2"/>
    <w:rsid w:val="00260F9B"/>
    <w:rsid w:val="00277A5E"/>
    <w:rsid w:val="0029007A"/>
    <w:rsid w:val="002935CE"/>
    <w:rsid w:val="00297E08"/>
    <w:rsid w:val="002A3A77"/>
    <w:rsid w:val="002B2402"/>
    <w:rsid w:val="002B339F"/>
    <w:rsid w:val="002B58F8"/>
    <w:rsid w:val="002C1B87"/>
    <w:rsid w:val="002D1D29"/>
    <w:rsid w:val="002D34B7"/>
    <w:rsid w:val="002D3C8E"/>
    <w:rsid w:val="002D534E"/>
    <w:rsid w:val="002E44E9"/>
    <w:rsid w:val="002E75EE"/>
    <w:rsid w:val="0030357D"/>
    <w:rsid w:val="00303933"/>
    <w:rsid w:val="00311035"/>
    <w:rsid w:val="00325C80"/>
    <w:rsid w:val="003260AE"/>
    <w:rsid w:val="00332822"/>
    <w:rsid w:val="00340786"/>
    <w:rsid w:val="00342F31"/>
    <w:rsid w:val="00353626"/>
    <w:rsid w:val="00356359"/>
    <w:rsid w:val="003672AB"/>
    <w:rsid w:val="00383147"/>
    <w:rsid w:val="00386BAC"/>
    <w:rsid w:val="003A2495"/>
    <w:rsid w:val="003A6AC5"/>
    <w:rsid w:val="003B24D5"/>
    <w:rsid w:val="003B2E3C"/>
    <w:rsid w:val="003B4AC7"/>
    <w:rsid w:val="003B54D2"/>
    <w:rsid w:val="003BCD4C"/>
    <w:rsid w:val="003C3D5B"/>
    <w:rsid w:val="003E014A"/>
    <w:rsid w:val="003E0395"/>
    <w:rsid w:val="003E1BA5"/>
    <w:rsid w:val="003E1BEA"/>
    <w:rsid w:val="003E47B5"/>
    <w:rsid w:val="003F22EF"/>
    <w:rsid w:val="00406723"/>
    <w:rsid w:val="00406C48"/>
    <w:rsid w:val="00427298"/>
    <w:rsid w:val="004373A7"/>
    <w:rsid w:val="00443D29"/>
    <w:rsid w:val="00446185"/>
    <w:rsid w:val="00462BBF"/>
    <w:rsid w:val="00464CB0"/>
    <w:rsid w:val="0046550F"/>
    <w:rsid w:val="00466532"/>
    <w:rsid w:val="00470F14"/>
    <w:rsid w:val="00471188"/>
    <w:rsid w:val="00477E07"/>
    <w:rsid w:val="00481B78"/>
    <w:rsid w:val="004843B7"/>
    <w:rsid w:val="00491983"/>
    <w:rsid w:val="0049403C"/>
    <w:rsid w:val="00496E07"/>
    <w:rsid w:val="00496EE9"/>
    <w:rsid w:val="00497C20"/>
    <w:rsid w:val="004A0331"/>
    <w:rsid w:val="004A19EA"/>
    <w:rsid w:val="004B10EE"/>
    <w:rsid w:val="004B7C9D"/>
    <w:rsid w:val="004C20B8"/>
    <w:rsid w:val="004D0952"/>
    <w:rsid w:val="004D3164"/>
    <w:rsid w:val="004D7F1C"/>
    <w:rsid w:val="004E2552"/>
    <w:rsid w:val="004F4325"/>
    <w:rsid w:val="004F728B"/>
    <w:rsid w:val="0051620B"/>
    <w:rsid w:val="00517969"/>
    <w:rsid w:val="00522CFD"/>
    <w:rsid w:val="005242CF"/>
    <w:rsid w:val="00526CB1"/>
    <w:rsid w:val="00531A82"/>
    <w:rsid w:val="00542F12"/>
    <w:rsid w:val="005452C1"/>
    <w:rsid w:val="00546CA7"/>
    <w:rsid w:val="005476F0"/>
    <w:rsid w:val="00562E19"/>
    <w:rsid w:val="00566878"/>
    <w:rsid w:val="00571103"/>
    <w:rsid w:val="00574787"/>
    <w:rsid w:val="00577A74"/>
    <w:rsid w:val="0058252B"/>
    <w:rsid w:val="0058613B"/>
    <w:rsid w:val="005916F3"/>
    <w:rsid w:val="005A0964"/>
    <w:rsid w:val="005A65F8"/>
    <w:rsid w:val="005A6BEA"/>
    <w:rsid w:val="005B2BF9"/>
    <w:rsid w:val="005B3980"/>
    <w:rsid w:val="005B3BC3"/>
    <w:rsid w:val="005C0AB4"/>
    <w:rsid w:val="005C79C7"/>
    <w:rsid w:val="005D2FB0"/>
    <w:rsid w:val="005D3C25"/>
    <w:rsid w:val="005D5075"/>
    <w:rsid w:val="005E6A68"/>
    <w:rsid w:val="005F0FB9"/>
    <w:rsid w:val="005F4B87"/>
    <w:rsid w:val="005F5438"/>
    <w:rsid w:val="00603143"/>
    <w:rsid w:val="00604ECC"/>
    <w:rsid w:val="00607542"/>
    <w:rsid w:val="006106E4"/>
    <w:rsid w:val="006107E7"/>
    <w:rsid w:val="006200EB"/>
    <w:rsid w:val="0062667A"/>
    <w:rsid w:val="00631454"/>
    <w:rsid w:val="0063654F"/>
    <w:rsid w:val="00651511"/>
    <w:rsid w:val="0065598F"/>
    <w:rsid w:val="006559A6"/>
    <w:rsid w:val="006666F7"/>
    <w:rsid w:val="00667484"/>
    <w:rsid w:val="006846A9"/>
    <w:rsid w:val="00684A00"/>
    <w:rsid w:val="006865E1"/>
    <w:rsid w:val="00692AFE"/>
    <w:rsid w:val="00697738"/>
    <w:rsid w:val="006A28FB"/>
    <w:rsid w:val="006A76C6"/>
    <w:rsid w:val="006A7CFA"/>
    <w:rsid w:val="006B01C7"/>
    <w:rsid w:val="006B1B40"/>
    <w:rsid w:val="006B3657"/>
    <w:rsid w:val="006B7161"/>
    <w:rsid w:val="006C17B5"/>
    <w:rsid w:val="006C1CD5"/>
    <w:rsid w:val="006C5CA5"/>
    <w:rsid w:val="006E2532"/>
    <w:rsid w:val="006E3146"/>
    <w:rsid w:val="006E41CD"/>
    <w:rsid w:val="006E6441"/>
    <w:rsid w:val="00700113"/>
    <w:rsid w:val="007074A5"/>
    <w:rsid w:val="0071696D"/>
    <w:rsid w:val="007192FD"/>
    <w:rsid w:val="0072207B"/>
    <w:rsid w:val="00730904"/>
    <w:rsid w:val="0073189D"/>
    <w:rsid w:val="00731E6B"/>
    <w:rsid w:val="007359F8"/>
    <w:rsid w:val="00735F50"/>
    <w:rsid w:val="00740F52"/>
    <w:rsid w:val="00744ACF"/>
    <w:rsid w:val="007474F9"/>
    <w:rsid w:val="007515FC"/>
    <w:rsid w:val="00752ECC"/>
    <w:rsid w:val="007619BB"/>
    <w:rsid w:val="00771A0B"/>
    <w:rsid w:val="00772FD1"/>
    <w:rsid w:val="00773FA5"/>
    <w:rsid w:val="00780676"/>
    <w:rsid w:val="00787A0D"/>
    <w:rsid w:val="007915F2"/>
    <w:rsid w:val="00792A73"/>
    <w:rsid w:val="00796DF1"/>
    <w:rsid w:val="007A2096"/>
    <w:rsid w:val="007A7566"/>
    <w:rsid w:val="007B0245"/>
    <w:rsid w:val="007B0C21"/>
    <w:rsid w:val="007B5C1F"/>
    <w:rsid w:val="007B7EAD"/>
    <w:rsid w:val="007C1CD7"/>
    <w:rsid w:val="007C4BB3"/>
    <w:rsid w:val="007C6AFD"/>
    <w:rsid w:val="007D4E1E"/>
    <w:rsid w:val="007E4705"/>
    <w:rsid w:val="007E549A"/>
    <w:rsid w:val="007E66F8"/>
    <w:rsid w:val="007F3B10"/>
    <w:rsid w:val="007F5DC2"/>
    <w:rsid w:val="00801EA0"/>
    <w:rsid w:val="00806F7B"/>
    <w:rsid w:val="00807097"/>
    <w:rsid w:val="00810D8A"/>
    <w:rsid w:val="00810FB9"/>
    <w:rsid w:val="008128CC"/>
    <w:rsid w:val="00817597"/>
    <w:rsid w:val="00817793"/>
    <w:rsid w:val="0082789F"/>
    <w:rsid w:val="00832383"/>
    <w:rsid w:val="0083318C"/>
    <w:rsid w:val="0083557B"/>
    <w:rsid w:val="008523C4"/>
    <w:rsid w:val="0085356B"/>
    <w:rsid w:val="0085475F"/>
    <w:rsid w:val="00862792"/>
    <w:rsid w:val="008721EF"/>
    <w:rsid w:val="00882E65"/>
    <w:rsid w:val="00883000"/>
    <w:rsid w:val="008857A2"/>
    <w:rsid w:val="008923A7"/>
    <w:rsid w:val="008939FD"/>
    <w:rsid w:val="008B0DCF"/>
    <w:rsid w:val="008C7AA5"/>
    <w:rsid w:val="008F0430"/>
    <w:rsid w:val="008F3795"/>
    <w:rsid w:val="008F4CD8"/>
    <w:rsid w:val="008F64AD"/>
    <w:rsid w:val="009003CA"/>
    <w:rsid w:val="0090479B"/>
    <w:rsid w:val="00904CDF"/>
    <w:rsid w:val="00911530"/>
    <w:rsid w:val="009165B6"/>
    <w:rsid w:val="009223AB"/>
    <w:rsid w:val="00923BCB"/>
    <w:rsid w:val="0092518C"/>
    <w:rsid w:val="0093045F"/>
    <w:rsid w:val="00932D81"/>
    <w:rsid w:val="00944016"/>
    <w:rsid w:val="009446C1"/>
    <w:rsid w:val="0094607C"/>
    <w:rsid w:val="00952643"/>
    <w:rsid w:val="00952DED"/>
    <w:rsid w:val="0095317C"/>
    <w:rsid w:val="00953989"/>
    <w:rsid w:val="009564FF"/>
    <w:rsid w:val="00964ED4"/>
    <w:rsid w:val="00971A43"/>
    <w:rsid w:val="0097316F"/>
    <w:rsid w:val="0097637D"/>
    <w:rsid w:val="009821A2"/>
    <w:rsid w:val="00984E93"/>
    <w:rsid w:val="009875A6"/>
    <w:rsid w:val="00987E46"/>
    <w:rsid w:val="009976A6"/>
    <w:rsid w:val="009A1D1D"/>
    <w:rsid w:val="009B15EE"/>
    <w:rsid w:val="009C7186"/>
    <w:rsid w:val="009C7BDA"/>
    <w:rsid w:val="009D67CF"/>
    <w:rsid w:val="009D719D"/>
    <w:rsid w:val="009E15FB"/>
    <w:rsid w:val="009E4978"/>
    <w:rsid w:val="009F0AD2"/>
    <w:rsid w:val="009F1BED"/>
    <w:rsid w:val="009F549F"/>
    <w:rsid w:val="009F5D57"/>
    <w:rsid w:val="009F649E"/>
    <w:rsid w:val="009F6C82"/>
    <w:rsid w:val="00A06D68"/>
    <w:rsid w:val="00A16EC4"/>
    <w:rsid w:val="00A20EA7"/>
    <w:rsid w:val="00A213F0"/>
    <w:rsid w:val="00A31069"/>
    <w:rsid w:val="00A32A59"/>
    <w:rsid w:val="00A339C4"/>
    <w:rsid w:val="00A42CC0"/>
    <w:rsid w:val="00A466D6"/>
    <w:rsid w:val="00A50C0B"/>
    <w:rsid w:val="00A511BE"/>
    <w:rsid w:val="00A53CAC"/>
    <w:rsid w:val="00A5474F"/>
    <w:rsid w:val="00A573E8"/>
    <w:rsid w:val="00A70A39"/>
    <w:rsid w:val="00A70A58"/>
    <w:rsid w:val="00A74151"/>
    <w:rsid w:val="00A838C9"/>
    <w:rsid w:val="00A87763"/>
    <w:rsid w:val="00A94868"/>
    <w:rsid w:val="00A9774D"/>
    <w:rsid w:val="00AA3648"/>
    <w:rsid w:val="00AA4618"/>
    <w:rsid w:val="00AC285B"/>
    <w:rsid w:val="00AC4A2E"/>
    <w:rsid w:val="00AC5A8E"/>
    <w:rsid w:val="00AD0730"/>
    <w:rsid w:val="00AD384E"/>
    <w:rsid w:val="00B003BB"/>
    <w:rsid w:val="00B10A5A"/>
    <w:rsid w:val="00B16124"/>
    <w:rsid w:val="00B26737"/>
    <w:rsid w:val="00B369E3"/>
    <w:rsid w:val="00B421E6"/>
    <w:rsid w:val="00B4326F"/>
    <w:rsid w:val="00B4369C"/>
    <w:rsid w:val="00B44136"/>
    <w:rsid w:val="00B513D5"/>
    <w:rsid w:val="00B5440C"/>
    <w:rsid w:val="00B55492"/>
    <w:rsid w:val="00B55AC3"/>
    <w:rsid w:val="00B6653B"/>
    <w:rsid w:val="00B70091"/>
    <w:rsid w:val="00B764E6"/>
    <w:rsid w:val="00B76774"/>
    <w:rsid w:val="00B828EE"/>
    <w:rsid w:val="00B83D5B"/>
    <w:rsid w:val="00B9029A"/>
    <w:rsid w:val="00B9109F"/>
    <w:rsid w:val="00B9743C"/>
    <w:rsid w:val="00BA41D7"/>
    <w:rsid w:val="00BB2AF6"/>
    <w:rsid w:val="00BC2920"/>
    <w:rsid w:val="00BC7B4C"/>
    <w:rsid w:val="00BD7C6B"/>
    <w:rsid w:val="00BE1D39"/>
    <w:rsid w:val="00BF1BE8"/>
    <w:rsid w:val="00BF2C72"/>
    <w:rsid w:val="00BF599A"/>
    <w:rsid w:val="00C1030A"/>
    <w:rsid w:val="00C11968"/>
    <w:rsid w:val="00C21699"/>
    <w:rsid w:val="00C24AED"/>
    <w:rsid w:val="00C2731F"/>
    <w:rsid w:val="00C273CE"/>
    <w:rsid w:val="00C27669"/>
    <w:rsid w:val="00C33409"/>
    <w:rsid w:val="00C335A0"/>
    <w:rsid w:val="00C413FF"/>
    <w:rsid w:val="00C42AEC"/>
    <w:rsid w:val="00C44F51"/>
    <w:rsid w:val="00C454EC"/>
    <w:rsid w:val="00C514EC"/>
    <w:rsid w:val="00C56414"/>
    <w:rsid w:val="00C614BA"/>
    <w:rsid w:val="00C72037"/>
    <w:rsid w:val="00C83561"/>
    <w:rsid w:val="00C877FB"/>
    <w:rsid w:val="00C958F7"/>
    <w:rsid w:val="00CA524A"/>
    <w:rsid w:val="00CB1782"/>
    <w:rsid w:val="00CB460A"/>
    <w:rsid w:val="00CB6333"/>
    <w:rsid w:val="00CC3411"/>
    <w:rsid w:val="00CC4D2A"/>
    <w:rsid w:val="00CD4AB5"/>
    <w:rsid w:val="00CD507B"/>
    <w:rsid w:val="00CD68CD"/>
    <w:rsid w:val="00CE7C56"/>
    <w:rsid w:val="00CF44E3"/>
    <w:rsid w:val="00CF7307"/>
    <w:rsid w:val="00D03FEF"/>
    <w:rsid w:val="00D072A0"/>
    <w:rsid w:val="00D133C9"/>
    <w:rsid w:val="00D20F77"/>
    <w:rsid w:val="00D24A28"/>
    <w:rsid w:val="00D30645"/>
    <w:rsid w:val="00D307D7"/>
    <w:rsid w:val="00D324A1"/>
    <w:rsid w:val="00D34DC9"/>
    <w:rsid w:val="00D53CB5"/>
    <w:rsid w:val="00D56839"/>
    <w:rsid w:val="00D56BD6"/>
    <w:rsid w:val="00D64845"/>
    <w:rsid w:val="00D64CB9"/>
    <w:rsid w:val="00D6613D"/>
    <w:rsid w:val="00D6631A"/>
    <w:rsid w:val="00D72E3E"/>
    <w:rsid w:val="00D73910"/>
    <w:rsid w:val="00D83561"/>
    <w:rsid w:val="00D8783A"/>
    <w:rsid w:val="00D94845"/>
    <w:rsid w:val="00D97AA9"/>
    <w:rsid w:val="00DA3C45"/>
    <w:rsid w:val="00DA543C"/>
    <w:rsid w:val="00DB1F9C"/>
    <w:rsid w:val="00DB20A4"/>
    <w:rsid w:val="00DB2CF3"/>
    <w:rsid w:val="00DB2DC4"/>
    <w:rsid w:val="00DB5545"/>
    <w:rsid w:val="00DB7C1C"/>
    <w:rsid w:val="00DC1736"/>
    <w:rsid w:val="00DC6E9C"/>
    <w:rsid w:val="00DC74DC"/>
    <w:rsid w:val="00DC7948"/>
    <w:rsid w:val="00DD0B15"/>
    <w:rsid w:val="00DE2578"/>
    <w:rsid w:val="00DE4078"/>
    <w:rsid w:val="00DE5118"/>
    <w:rsid w:val="00DE5EA0"/>
    <w:rsid w:val="00DE6A8B"/>
    <w:rsid w:val="00DF145B"/>
    <w:rsid w:val="00DF22C0"/>
    <w:rsid w:val="00DF2356"/>
    <w:rsid w:val="00E00C5A"/>
    <w:rsid w:val="00E00E20"/>
    <w:rsid w:val="00E02929"/>
    <w:rsid w:val="00E0468F"/>
    <w:rsid w:val="00E06FA2"/>
    <w:rsid w:val="00E171F1"/>
    <w:rsid w:val="00E22CC6"/>
    <w:rsid w:val="00E26D90"/>
    <w:rsid w:val="00E26F35"/>
    <w:rsid w:val="00E27F20"/>
    <w:rsid w:val="00E301AA"/>
    <w:rsid w:val="00E30D6C"/>
    <w:rsid w:val="00E34524"/>
    <w:rsid w:val="00E44177"/>
    <w:rsid w:val="00E45C14"/>
    <w:rsid w:val="00E50F85"/>
    <w:rsid w:val="00E62781"/>
    <w:rsid w:val="00E63540"/>
    <w:rsid w:val="00E722F0"/>
    <w:rsid w:val="00E7543A"/>
    <w:rsid w:val="00E76C41"/>
    <w:rsid w:val="00E82A04"/>
    <w:rsid w:val="00E82B05"/>
    <w:rsid w:val="00E865CB"/>
    <w:rsid w:val="00E9096A"/>
    <w:rsid w:val="00E93CFF"/>
    <w:rsid w:val="00EB0183"/>
    <w:rsid w:val="00EB1107"/>
    <w:rsid w:val="00EB173A"/>
    <w:rsid w:val="00ED1845"/>
    <w:rsid w:val="00ED1A91"/>
    <w:rsid w:val="00ED3A83"/>
    <w:rsid w:val="00ED6167"/>
    <w:rsid w:val="00EF792F"/>
    <w:rsid w:val="00F03382"/>
    <w:rsid w:val="00F03F7B"/>
    <w:rsid w:val="00F069BD"/>
    <w:rsid w:val="00F10B92"/>
    <w:rsid w:val="00F307FE"/>
    <w:rsid w:val="00F46CB1"/>
    <w:rsid w:val="00F50BE5"/>
    <w:rsid w:val="00F52FC2"/>
    <w:rsid w:val="00F55FF2"/>
    <w:rsid w:val="00F60138"/>
    <w:rsid w:val="00F64BC9"/>
    <w:rsid w:val="00F66388"/>
    <w:rsid w:val="00F70171"/>
    <w:rsid w:val="00F756B0"/>
    <w:rsid w:val="00F75A70"/>
    <w:rsid w:val="00F82FB7"/>
    <w:rsid w:val="00F90DAC"/>
    <w:rsid w:val="00FA5454"/>
    <w:rsid w:val="00FC6F17"/>
    <w:rsid w:val="00FD2A49"/>
    <w:rsid w:val="00FD36A6"/>
    <w:rsid w:val="00FD38C5"/>
    <w:rsid w:val="00FE7F8B"/>
    <w:rsid w:val="00FF022C"/>
    <w:rsid w:val="00FF4224"/>
    <w:rsid w:val="00FF4E3F"/>
    <w:rsid w:val="0119D157"/>
    <w:rsid w:val="0143961C"/>
    <w:rsid w:val="0155DA56"/>
    <w:rsid w:val="0163D3D5"/>
    <w:rsid w:val="01686988"/>
    <w:rsid w:val="016F22F8"/>
    <w:rsid w:val="0192E326"/>
    <w:rsid w:val="01B51563"/>
    <w:rsid w:val="01D158F2"/>
    <w:rsid w:val="020102CD"/>
    <w:rsid w:val="02183985"/>
    <w:rsid w:val="028204EE"/>
    <w:rsid w:val="02A7766D"/>
    <w:rsid w:val="02D6F66F"/>
    <w:rsid w:val="02DF8A86"/>
    <w:rsid w:val="02EC1B8C"/>
    <w:rsid w:val="02F93C95"/>
    <w:rsid w:val="031D56C4"/>
    <w:rsid w:val="032812EA"/>
    <w:rsid w:val="03376A5C"/>
    <w:rsid w:val="0341ABA5"/>
    <w:rsid w:val="03BC3D42"/>
    <w:rsid w:val="03EDEAEA"/>
    <w:rsid w:val="0415D11B"/>
    <w:rsid w:val="044DB9D1"/>
    <w:rsid w:val="04891DA7"/>
    <w:rsid w:val="04CC9E1E"/>
    <w:rsid w:val="04DDA74A"/>
    <w:rsid w:val="04EE41B2"/>
    <w:rsid w:val="050BCC82"/>
    <w:rsid w:val="0526E08A"/>
    <w:rsid w:val="059498B8"/>
    <w:rsid w:val="0595739E"/>
    <w:rsid w:val="059CB03E"/>
    <w:rsid w:val="05BF37DA"/>
    <w:rsid w:val="05D0C15E"/>
    <w:rsid w:val="0627F0CC"/>
    <w:rsid w:val="065D577B"/>
    <w:rsid w:val="065E350F"/>
    <w:rsid w:val="069A5709"/>
    <w:rsid w:val="06CF4D00"/>
    <w:rsid w:val="06D13F8B"/>
    <w:rsid w:val="06D5B6FC"/>
    <w:rsid w:val="06F02B82"/>
    <w:rsid w:val="06F18779"/>
    <w:rsid w:val="06F27FE7"/>
    <w:rsid w:val="072B9817"/>
    <w:rsid w:val="075AB0B4"/>
    <w:rsid w:val="076F4B37"/>
    <w:rsid w:val="07826AB8"/>
    <w:rsid w:val="07D7792F"/>
    <w:rsid w:val="082229B1"/>
    <w:rsid w:val="08789F03"/>
    <w:rsid w:val="0894C3CF"/>
    <w:rsid w:val="08F21F05"/>
    <w:rsid w:val="08F277D6"/>
    <w:rsid w:val="0935AAE1"/>
    <w:rsid w:val="0966FB24"/>
    <w:rsid w:val="09929CD5"/>
    <w:rsid w:val="09AF5A56"/>
    <w:rsid w:val="0A95A58C"/>
    <w:rsid w:val="0A99F437"/>
    <w:rsid w:val="0AB4BC00"/>
    <w:rsid w:val="0AFDC544"/>
    <w:rsid w:val="0B356679"/>
    <w:rsid w:val="0B54FDC2"/>
    <w:rsid w:val="0B59D40B"/>
    <w:rsid w:val="0B9416FB"/>
    <w:rsid w:val="0B9BC732"/>
    <w:rsid w:val="0BAABA9A"/>
    <w:rsid w:val="0BBFBB5B"/>
    <w:rsid w:val="0BD0D8E4"/>
    <w:rsid w:val="0C6365E2"/>
    <w:rsid w:val="0CA9550C"/>
    <w:rsid w:val="0CD9744E"/>
    <w:rsid w:val="0D479961"/>
    <w:rsid w:val="0D5D15E9"/>
    <w:rsid w:val="0D850D7B"/>
    <w:rsid w:val="0D8611B9"/>
    <w:rsid w:val="0D86AAB5"/>
    <w:rsid w:val="0DA11CE4"/>
    <w:rsid w:val="0DA2E7B5"/>
    <w:rsid w:val="0DCFA82A"/>
    <w:rsid w:val="0DE2DEEB"/>
    <w:rsid w:val="0DF8BEC6"/>
    <w:rsid w:val="0E15E296"/>
    <w:rsid w:val="0E1BD7D9"/>
    <w:rsid w:val="0E8696B6"/>
    <w:rsid w:val="0EDD2607"/>
    <w:rsid w:val="0EF13F93"/>
    <w:rsid w:val="0F08CF15"/>
    <w:rsid w:val="0F184ACA"/>
    <w:rsid w:val="0F18F816"/>
    <w:rsid w:val="0F5D93F0"/>
    <w:rsid w:val="0FA1ABCF"/>
    <w:rsid w:val="0FB7D10D"/>
    <w:rsid w:val="0FBCCDD9"/>
    <w:rsid w:val="0FED9A43"/>
    <w:rsid w:val="100788E5"/>
    <w:rsid w:val="1033E1CF"/>
    <w:rsid w:val="105AD70E"/>
    <w:rsid w:val="105D1957"/>
    <w:rsid w:val="1073A41C"/>
    <w:rsid w:val="10967461"/>
    <w:rsid w:val="10CCA585"/>
    <w:rsid w:val="1147BA05"/>
    <w:rsid w:val="11E132D2"/>
    <w:rsid w:val="1221D4AD"/>
    <w:rsid w:val="1234C5A7"/>
    <w:rsid w:val="124CECB4"/>
    <w:rsid w:val="1258DFC3"/>
    <w:rsid w:val="12596917"/>
    <w:rsid w:val="126627C8"/>
    <w:rsid w:val="12A9330B"/>
    <w:rsid w:val="12B4590B"/>
    <w:rsid w:val="12C7C551"/>
    <w:rsid w:val="1319DC63"/>
    <w:rsid w:val="134CA260"/>
    <w:rsid w:val="1357A0B1"/>
    <w:rsid w:val="13A95346"/>
    <w:rsid w:val="13D20026"/>
    <w:rsid w:val="13FBBC60"/>
    <w:rsid w:val="13FE8AAF"/>
    <w:rsid w:val="145251A9"/>
    <w:rsid w:val="146BC63B"/>
    <w:rsid w:val="14AC4954"/>
    <w:rsid w:val="14DBEB0A"/>
    <w:rsid w:val="14F482EA"/>
    <w:rsid w:val="14F8209C"/>
    <w:rsid w:val="15090B02"/>
    <w:rsid w:val="150BB17A"/>
    <w:rsid w:val="1517E4FC"/>
    <w:rsid w:val="15263EDC"/>
    <w:rsid w:val="152743FB"/>
    <w:rsid w:val="158BE814"/>
    <w:rsid w:val="158D0018"/>
    <w:rsid w:val="1597D4E4"/>
    <w:rsid w:val="15D22CC1"/>
    <w:rsid w:val="15F5502D"/>
    <w:rsid w:val="161F150D"/>
    <w:rsid w:val="162F7F00"/>
    <w:rsid w:val="1662B67B"/>
    <w:rsid w:val="1669C97C"/>
    <w:rsid w:val="169029D6"/>
    <w:rsid w:val="1693ADFA"/>
    <w:rsid w:val="16B45A35"/>
    <w:rsid w:val="16D0207D"/>
    <w:rsid w:val="179276E5"/>
    <w:rsid w:val="17ACB504"/>
    <w:rsid w:val="1811BC49"/>
    <w:rsid w:val="186D5EBA"/>
    <w:rsid w:val="1872288E"/>
    <w:rsid w:val="18781DD2"/>
    <w:rsid w:val="18839099"/>
    <w:rsid w:val="18AD6C87"/>
    <w:rsid w:val="19247690"/>
    <w:rsid w:val="196DD7F1"/>
    <w:rsid w:val="199761FA"/>
    <w:rsid w:val="19D14D85"/>
    <w:rsid w:val="1A608DFA"/>
    <w:rsid w:val="1A911177"/>
    <w:rsid w:val="1A9C36FA"/>
    <w:rsid w:val="1AB94B39"/>
    <w:rsid w:val="1ABE5F4E"/>
    <w:rsid w:val="1AFFF41B"/>
    <w:rsid w:val="1B19EA3F"/>
    <w:rsid w:val="1B298F7F"/>
    <w:rsid w:val="1B4459B5"/>
    <w:rsid w:val="1B5B09D1"/>
    <w:rsid w:val="1B62E514"/>
    <w:rsid w:val="1B63BED6"/>
    <w:rsid w:val="1B67B156"/>
    <w:rsid w:val="1B8D1AE3"/>
    <w:rsid w:val="1BAE2528"/>
    <w:rsid w:val="1BD5D97B"/>
    <w:rsid w:val="1BF59311"/>
    <w:rsid w:val="1C0AE7E1"/>
    <w:rsid w:val="1C618034"/>
    <w:rsid w:val="1C672651"/>
    <w:rsid w:val="1C6DD638"/>
    <w:rsid w:val="1C9430BE"/>
    <w:rsid w:val="1C94EC74"/>
    <w:rsid w:val="1C9EACFF"/>
    <w:rsid w:val="1CAE0034"/>
    <w:rsid w:val="1CCD7429"/>
    <w:rsid w:val="1CEB5B7E"/>
    <w:rsid w:val="1D1A9F41"/>
    <w:rsid w:val="1D1C4D5C"/>
    <w:rsid w:val="1D6DA687"/>
    <w:rsid w:val="1D7E9434"/>
    <w:rsid w:val="1DBB3D68"/>
    <w:rsid w:val="1DC5D3E7"/>
    <w:rsid w:val="1DE944E6"/>
    <w:rsid w:val="1DEAF9C6"/>
    <w:rsid w:val="1E04E31C"/>
    <w:rsid w:val="1E39233D"/>
    <w:rsid w:val="1E457030"/>
    <w:rsid w:val="1E750F61"/>
    <w:rsid w:val="1E782D56"/>
    <w:rsid w:val="1E80E04C"/>
    <w:rsid w:val="1E853907"/>
    <w:rsid w:val="1E8C98CA"/>
    <w:rsid w:val="1E99F48C"/>
    <w:rsid w:val="1E9E96AB"/>
    <w:rsid w:val="1EA76240"/>
    <w:rsid w:val="1EC37AF4"/>
    <w:rsid w:val="1ECB5BF6"/>
    <w:rsid w:val="1ECE14C7"/>
    <w:rsid w:val="1EDDFDAA"/>
    <w:rsid w:val="1EF6E17A"/>
    <w:rsid w:val="1F3598CF"/>
    <w:rsid w:val="1F399A65"/>
    <w:rsid w:val="1F781F44"/>
    <w:rsid w:val="1F7864DE"/>
    <w:rsid w:val="1FAD1192"/>
    <w:rsid w:val="1FD29900"/>
    <w:rsid w:val="1FEEAAA2"/>
    <w:rsid w:val="20048B6D"/>
    <w:rsid w:val="2021A053"/>
    <w:rsid w:val="2023677F"/>
    <w:rsid w:val="202D4179"/>
    <w:rsid w:val="203ABA80"/>
    <w:rsid w:val="20C10786"/>
    <w:rsid w:val="20F124FB"/>
    <w:rsid w:val="2108E25B"/>
    <w:rsid w:val="2112DC2A"/>
    <w:rsid w:val="213BEF1F"/>
    <w:rsid w:val="214E392C"/>
    <w:rsid w:val="215D3F4E"/>
    <w:rsid w:val="21675AE0"/>
    <w:rsid w:val="21C88CFA"/>
    <w:rsid w:val="21F65576"/>
    <w:rsid w:val="220FB593"/>
    <w:rsid w:val="22262705"/>
    <w:rsid w:val="2249C042"/>
    <w:rsid w:val="231DEFCD"/>
    <w:rsid w:val="2321E846"/>
    <w:rsid w:val="2395FC04"/>
    <w:rsid w:val="23970B21"/>
    <w:rsid w:val="23E35308"/>
    <w:rsid w:val="24023509"/>
    <w:rsid w:val="24088371"/>
    <w:rsid w:val="24312D25"/>
    <w:rsid w:val="244D98B5"/>
    <w:rsid w:val="245D50EE"/>
    <w:rsid w:val="24690DC9"/>
    <w:rsid w:val="247A9927"/>
    <w:rsid w:val="2494F7E0"/>
    <w:rsid w:val="24A9B3E4"/>
    <w:rsid w:val="24BDFDC6"/>
    <w:rsid w:val="24C80EA0"/>
    <w:rsid w:val="24E2D840"/>
    <w:rsid w:val="2530A203"/>
    <w:rsid w:val="2530FBDE"/>
    <w:rsid w:val="253DCBF5"/>
    <w:rsid w:val="2556E8B3"/>
    <w:rsid w:val="256F0D5F"/>
    <w:rsid w:val="258B3E09"/>
    <w:rsid w:val="25C046F4"/>
    <w:rsid w:val="25DEB814"/>
    <w:rsid w:val="25DF9C68"/>
    <w:rsid w:val="2654A186"/>
    <w:rsid w:val="266D5F42"/>
    <w:rsid w:val="266E654A"/>
    <w:rsid w:val="2690F3B0"/>
    <w:rsid w:val="26AF6FF3"/>
    <w:rsid w:val="26E1F083"/>
    <w:rsid w:val="26EADFEA"/>
    <w:rsid w:val="271A2C67"/>
    <w:rsid w:val="2728B640"/>
    <w:rsid w:val="2757E2A9"/>
    <w:rsid w:val="275CBB8A"/>
    <w:rsid w:val="275EFBDC"/>
    <w:rsid w:val="277B12CC"/>
    <w:rsid w:val="27C01D4E"/>
    <w:rsid w:val="27C1D46E"/>
    <w:rsid w:val="27E1EDAB"/>
    <w:rsid w:val="27E3D090"/>
    <w:rsid w:val="27ECCA95"/>
    <w:rsid w:val="28861B02"/>
    <w:rsid w:val="288ABB71"/>
    <w:rsid w:val="28B989F2"/>
    <w:rsid w:val="28CC8EB9"/>
    <w:rsid w:val="28DA6C06"/>
    <w:rsid w:val="28DADC29"/>
    <w:rsid w:val="29345987"/>
    <w:rsid w:val="2945E729"/>
    <w:rsid w:val="299E01B7"/>
    <w:rsid w:val="29DF9095"/>
    <w:rsid w:val="2A137A2D"/>
    <w:rsid w:val="2A55EFD3"/>
    <w:rsid w:val="2A7359FC"/>
    <w:rsid w:val="2A817BDE"/>
    <w:rsid w:val="2AB6F91F"/>
    <w:rsid w:val="2ABB34FE"/>
    <w:rsid w:val="2ABC97F5"/>
    <w:rsid w:val="2AC71F56"/>
    <w:rsid w:val="2B2FFB76"/>
    <w:rsid w:val="2B3A6025"/>
    <w:rsid w:val="2B4035CE"/>
    <w:rsid w:val="2B632F50"/>
    <w:rsid w:val="2B91372E"/>
    <w:rsid w:val="2B985890"/>
    <w:rsid w:val="2BA6B698"/>
    <w:rsid w:val="2BD88522"/>
    <w:rsid w:val="2C46D2AF"/>
    <w:rsid w:val="2C96463A"/>
    <w:rsid w:val="2D36F12E"/>
    <w:rsid w:val="2D7B9EC7"/>
    <w:rsid w:val="2D9ED698"/>
    <w:rsid w:val="2DBBCBFE"/>
    <w:rsid w:val="2DCC4814"/>
    <w:rsid w:val="2DD1AB67"/>
    <w:rsid w:val="2DD28639"/>
    <w:rsid w:val="2DFBC86F"/>
    <w:rsid w:val="2E16CA24"/>
    <w:rsid w:val="2E2CEDC7"/>
    <w:rsid w:val="2E43C510"/>
    <w:rsid w:val="2E4DE08F"/>
    <w:rsid w:val="2E800D05"/>
    <w:rsid w:val="2EB6402A"/>
    <w:rsid w:val="2EC104D0"/>
    <w:rsid w:val="2EC9BB36"/>
    <w:rsid w:val="2F377008"/>
    <w:rsid w:val="2F4CBD02"/>
    <w:rsid w:val="2F51C285"/>
    <w:rsid w:val="2F57A202"/>
    <w:rsid w:val="2F7163E2"/>
    <w:rsid w:val="2F71EB7E"/>
    <w:rsid w:val="2F79719B"/>
    <w:rsid w:val="2F9E06CF"/>
    <w:rsid w:val="2FBCEC29"/>
    <w:rsid w:val="2FDE1862"/>
    <w:rsid w:val="305C3C7A"/>
    <w:rsid w:val="30C1A82F"/>
    <w:rsid w:val="30D82D06"/>
    <w:rsid w:val="310825C2"/>
    <w:rsid w:val="31355C67"/>
    <w:rsid w:val="3187355F"/>
    <w:rsid w:val="31A1D4F8"/>
    <w:rsid w:val="31B08ADE"/>
    <w:rsid w:val="31BD460F"/>
    <w:rsid w:val="31D70D8C"/>
    <w:rsid w:val="31E3B82A"/>
    <w:rsid w:val="31E58DA9"/>
    <w:rsid w:val="320D8F7E"/>
    <w:rsid w:val="322604A4"/>
    <w:rsid w:val="3233C5E1"/>
    <w:rsid w:val="325422EA"/>
    <w:rsid w:val="328C0674"/>
    <w:rsid w:val="328E562A"/>
    <w:rsid w:val="32DEA1C0"/>
    <w:rsid w:val="32E193AE"/>
    <w:rsid w:val="32F72405"/>
    <w:rsid w:val="3321A8DA"/>
    <w:rsid w:val="3330FCF8"/>
    <w:rsid w:val="33372032"/>
    <w:rsid w:val="33482017"/>
    <w:rsid w:val="336DBA09"/>
    <w:rsid w:val="33909380"/>
    <w:rsid w:val="33D43DCF"/>
    <w:rsid w:val="3446E483"/>
    <w:rsid w:val="3473DFF4"/>
    <w:rsid w:val="347D962E"/>
    <w:rsid w:val="348605F7"/>
    <w:rsid w:val="34A55A60"/>
    <w:rsid w:val="3500D65B"/>
    <w:rsid w:val="35824128"/>
    <w:rsid w:val="35963DCA"/>
    <w:rsid w:val="35B1BB2B"/>
    <w:rsid w:val="35E6B1F8"/>
    <w:rsid w:val="35E7DC31"/>
    <w:rsid w:val="3603DE6E"/>
    <w:rsid w:val="3614822A"/>
    <w:rsid w:val="36313AC7"/>
    <w:rsid w:val="365EE1A7"/>
    <w:rsid w:val="366008AC"/>
    <w:rsid w:val="369FD876"/>
    <w:rsid w:val="36A04361"/>
    <w:rsid w:val="3711BF7B"/>
    <w:rsid w:val="37287F70"/>
    <w:rsid w:val="3730196D"/>
    <w:rsid w:val="3745AE37"/>
    <w:rsid w:val="3755F2DC"/>
    <w:rsid w:val="3764E05E"/>
    <w:rsid w:val="3778542E"/>
    <w:rsid w:val="3797D924"/>
    <w:rsid w:val="37B26162"/>
    <w:rsid w:val="37CA0270"/>
    <w:rsid w:val="37F2F060"/>
    <w:rsid w:val="3832D85E"/>
    <w:rsid w:val="3890A5F1"/>
    <w:rsid w:val="38C8340B"/>
    <w:rsid w:val="39014A9F"/>
    <w:rsid w:val="390B5B21"/>
    <w:rsid w:val="39374FEA"/>
    <w:rsid w:val="395291B2"/>
    <w:rsid w:val="3994E83C"/>
    <w:rsid w:val="3995E63F"/>
    <w:rsid w:val="39BCA64C"/>
    <w:rsid w:val="39BF0CAF"/>
    <w:rsid w:val="39E3E66C"/>
    <w:rsid w:val="39FC495F"/>
    <w:rsid w:val="3A0F33FA"/>
    <w:rsid w:val="3A1F1CFD"/>
    <w:rsid w:val="3A77C66D"/>
    <w:rsid w:val="3ACF9303"/>
    <w:rsid w:val="3B11BC6C"/>
    <w:rsid w:val="3B2033A2"/>
    <w:rsid w:val="3B232A97"/>
    <w:rsid w:val="3B3E5614"/>
    <w:rsid w:val="3B4F9DDE"/>
    <w:rsid w:val="3B9213B8"/>
    <w:rsid w:val="3BA4B43E"/>
    <w:rsid w:val="3BB804DC"/>
    <w:rsid w:val="3BC47083"/>
    <w:rsid w:val="3BEE4FA9"/>
    <w:rsid w:val="3C39FB74"/>
    <w:rsid w:val="3C52A782"/>
    <w:rsid w:val="3C59DCC7"/>
    <w:rsid w:val="3C5E61EA"/>
    <w:rsid w:val="3C6D5EEC"/>
    <w:rsid w:val="3CC8293B"/>
    <w:rsid w:val="3CE76910"/>
    <w:rsid w:val="3CF3F680"/>
    <w:rsid w:val="3CFB69A3"/>
    <w:rsid w:val="3CFE95C9"/>
    <w:rsid w:val="3CFF78C9"/>
    <w:rsid w:val="3D0C6F79"/>
    <w:rsid w:val="3D740EDE"/>
    <w:rsid w:val="3D794752"/>
    <w:rsid w:val="3DD71CBA"/>
    <w:rsid w:val="3E250760"/>
    <w:rsid w:val="3E474F01"/>
    <w:rsid w:val="3E4BCBA3"/>
    <w:rsid w:val="3E811E56"/>
    <w:rsid w:val="3E8ECC53"/>
    <w:rsid w:val="3EB94474"/>
    <w:rsid w:val="3EC8FEBE"/>
    <w:rsid w:val="3EF1A6BD"/>
    <w:rsid w:val="3F17584B"/>
    <w:rsid w:val="3F3B2DED"/>
    <w:rsid w:val="3F40A762"/>
    <w:rsid w:val="3F722D3F"/>
    <w:rsid w:val="3F76B4D6"/>
    <w:rsid w:val="3FB4A3C6"/>
    <w:rsid w:val="3FBA1C02"/>
    <w:rsid w:val="3FDF4BD0"/>
    <w:rsid w:val="400EA35E"/>
    <w:rsid w:val="40262968"/>
    <w:rsid w:val="40580BC7"/>
    <w:rsid w:val="40604E45"/>
    <w:rsid w:val="40788BF8"/>
    <w:rsid w:val="40FACDE8"/>
    <w:rsid w:val="40FED1C1"/>
    <w:rsid w:val="41034585"/>
    <w:rsid w:val="411B4E74"/>
    <w:rsid w:val="412E59AE"/>
    <w:rsid w:val="41641F96"/>
    <w:rsid w:val="4166833A"/>
    <w:rsid w:val="420E1B78"/>
    <w:rsid w:val="422D127D"/>
    <w:rsid w:val="42B6D9D4"/>
    <w:rsid w:val="42E446AE"/>
    <w:rsid w:val="42EE63F9"/>
    <w:rsid w:val="43322AF7"/>
    <w:rsid w:val="4343237E"/>
    <w:rsid w:val="436A7F76"/>
    <w:rsid w:val="43965D32"/>
    <w:rsid w:val="43D540EF"/>
    <w:rsid w:val="43FE0D9B"/>
    <w:rsid w:val="440BCE29"/>
    <w:rsid w:val="44256F2C"/>
    <w:rsid w:val="449AD58D"/>
    <w:rsid w:val="449BAB46"/>
    <w:rsid w:val="44CD6243"/>
    <w:rsid w:val="44EC00B0"/>
    <w:rsid w:val="4505A944"/>
    <w:rsid w:val="45248A29"/>
    <w:rsid w:val="45504F46"/>
    <w:rsid w:val="457210EB"/>
    <w:rsid w:val="458403EE"/>
    <w:rsid w:val="458FD4C4"/>
    <w:rsid w:val="45933D91"/>
    <w:rsid w:val="45982CA1"/>
    <w:rsid w:val="45AB5909"/>
    <w:rsid w:val="46398893"/>
    <w:rsid w:val="46447129"/>
    <w:rsid w:val="465B34BE"/>
    <w:rsid w:val="467B035F"/>
    <w:rsid w:val="46A8CB76"/>
    <w:rsid w:val="46AAB8E7"/>
    <w:rsid w:val="471AB597"/>
    <w:rsid w:val="473D1485"/>
    <w:rsid w:val="4787822A"/>
    <w:rsid w:val="47B4D3D6"/>
    <w:rsid w:val="47F7C253"/>
    <w:rsid w:val="4835E7D5"/>
    <w:rsid w:val="4840564B"/>
    <w:rsid w:val="4857D976"/>
    <w:rsid w:val="486F43DB"/>
    <w:rsid w:val="4879408F"/>
    <w:rsid w:val="48808401"/>
    <w:rsid w:val="4890DF74"/>
    <w:rsid w:val="48F84E1F"/>
    <w:rsid w:val="49316576"/>
    <w:rsid w:val="494C8EB0"/>
    <w:rsid w:val="496ACFCE"/>
    <w:rsid w:val="49788D94"/>
    <w:rsid w:val="498AC2D4"/>
    <w:rsid w:val="49E772FB"/>
    <w:rsid w:val="4A09E7A6"/>
    <w:rsid w:val="4A3A93D1"/>
    <w:rsid w:val="4A4A38CE"/>
    <w:rsid w:val="4A6DB682"/>
    <w:rsid w:val="4A8AD798"/>
    <w:rsid w:val="4AD848C4"/>
    <w:rsid w:val="4ADF86C6"/>
    <w:rsid w:val="4B0614B4"/>
    <w:rsid w:val="4B337DC3"/>
    <w:rsid w:val="4B36D19E"/>
    <w:rsid w:val="4B38234A"/>
    <w:rsid w:val="4B395286"/>
    <w:rsid w:val="4B3B5E54"/>
    <w:rsid w:val="4B49EAA3"/>
    <w:rsid w:val="4B614D85"/>
    <w:rsid w:val="4B6E1849"/>
    <w:rsid w:val="4B76DDA5"/>
    <w:rsid w:val="4B78562C"/>
    <w:rsid w:val="4BD9ECFB"/>
    <w:rsid w:val="4BF3C016"/>
    <w:rsid w:val="4C1D1FB4"/>
    <w:rsid w:val="4C203529"/>
    <w:rsid w:val="4CE02EA2"/>
    <w:rsid w:val="4CE92EC4"/>
    <w:rsid w:val="4D448D93"/>
    <w:rsid w:val="4D6A8F5E"/>
    <w:rsid w:val="4D974279"/>
    <w:rsid w:val="4DD938D7"/>
    <w:rsid w:val="4DDC75AD"/>
    <w:rsid w:val="4DDFDADD"/>
    <w:rsid w:val="4E19AA26"/>
    <w:rsid w:val="4E1F06FA"/>
    <w:rsid w:val="4E3C28A1"/>
    <w:rsid w:val="4E9AC987"/>
    <w:rsid w:val="4EAA8B8C"/>
    <w:rsid w:val="4F4EF830"/>
    <w:rsid w:val="4F7122E0"/>
    <w:rsid w:val="4FC798F1"/>
    <w:rsid w:val="4FC81B88"/>
    <w:rsid w:val="4FEF087F"/>
    <w:rsid w:val="4FF62633"/>
    <w:rsid w:val="500CEDE7"/>
    <w:rsid w:val="500DBD16"/>
    <w:rsid w:val="5016E7F0"/>
    <w:rsid w:val="50285994"/>
    <w:rsid w:val="502E75B3"/>
    <w:rsid w:val="504D36E4"/>
    <w:rsid w:val="50EEB07B"/>
    <w:rsid w:val="50FDE717"/>
    <w:rsid w:val="512AEEAC"/>
    <w:rsid w:val="5134C41D"/>
    <w:rsid w:val="5146BB7F"/>
    <w:rsid w:val="5157BE02"/>
    <w:rsid w:val="5167A0A7"/>
    <w:rsid w:val="51956571"/>
    <w:rsid w:val="51A3BB97"/>
    <w:rsid w:val="51B17872"/>
    <w:rsid w:val="51B772C6"/>
    <w:rsid w:val="51B9E1BF"/>
    <w:rsid w:val="51BFEE95"/>
    <w:rsid w:val="51F2D5A8"/>
    <w:rsid w:val="51F720FA"/>
    <w:rsid w:val="51FF3FD5"/>
    <w:rsid w:val="5213A402"/>
    <w:rsid w:val="521A722D"/>
    <w:rsid w:val="52378CF6"/>
    <w:rsid w:val="523802E8"/>
    <w:rsid w:val="523A8F29"/>
    <w:rsid w:val="52450547"/>
    <w:rsid w:val="52717254"/>
    <w:rsid w:val="52865705"/>
    <w:rsid w:val="529AC360"/>
    <w:rsid w:val="52C68015"/>
    <w:rsid w:val="52C8D28D"/>
    <w:rsid w:val="52EDBDBA"/>
    <w:rsid w:val="530BD0F7"/>
    <w:rsid w:val="533C0920"/>
    <w:rsid w:val="53956B17"/>
    <w:rsid w:val="541E9EC4"/>
    <w:rsid w:val="5443F967"/>
    <w:rsid w:val="54835958"/>
    <w:rsid w:val="5487799B"/>
    <w:rsid w:val="549F3DF3"/>
    <w:rsid w:val="54B3690D"/>
    <w:rsid w:val="54D9EF06"/>
    <w:rsid w:val="54DC2BF8"/>
    <w:rsid w:val="54E1AF29"/>
    <w:rsid w:val="551701E7"/>
    <w:rsid w:val="551DAAE5"/>
    <w:rsid w:val="557FCC69"/>
    <w:rsid w:val="55FE4E26"/>
    <w:rsid w:val="56097496"/>
    <w:rsid w:val="5618AFF6"/>
    <w:rsid w:val="5672A31C"/>
    <w:rsid w:val="5688B19D"/>
    <w:rsid w:val="56982FA3"/>
    <w:rsid w:val="56B4FBFF"/>
    <w:rsid w:val="56BF694D"/>
    <w:rsid w:val="56E43EF1"/>
    <w:rsid w:val="576B95D1"/>
    <w:rsid w:val="578F73C8"/>
    <w:rsid w:val="57C655FB"/>
    <w:rsid w:val="57CCE441"/>
    <w:rsid w:val="57D14591"/>
    <w:rsid w:val="57D4991A"/>
    <w:rsid w:val="57E7A8B7"/>
    <w:rsid w:val="580CB95B"/>
    <w:rsid w:val="58228276"/>
    <w:rsid w:val="5880597C"/>
    <w:rsid w:val="5989F0F0"/>
    <w:rsid w:val="59EA4634"/>
    <w:rsid w:val="5A0EDD8E"/>
    <w:rsid w:val="5A21FC7D"/>
    <w:rsid w:val="5A2A7ECD"/>
    <w:rsid w:val="5A2B000F"/>
    <w:rsid w:val="5A358E3D"/>
    <w:rsid w:val="5A3C8045"/>
    <w:rsid w:val="5A4170DD"/>
    <w:rsid w:val="5A59801D"/>
    <w:rsid w:val="5A801E34"/>
    <w:rsid w:val="5A8225B9"/>
    <w:rsid w:val="5AC34390"/>
    <w:rsid w:val="5B2CB74F"/>
    <w:rsid w:val="5B403C9B"/>
    <w:rsid w:val="5B4E132E"/>
    <w:rsid w:val="5BA7192F"/>
    <w:rsid w:val="5BD38402"/>
    <w:rsid w:val="5BDC10A6"/>
    <w:rsid w:val="5BE3F543"/>
    <w:rsid w:val="5BEE1CE5"/>
    <w:rsid w:val="5C13EBAC"/>
    <w:rsid w:val="5C18AD7E"/>
    <w:rsid w:val="5C33D0D3"/>
    <w:rsid w:val="5C3624E6"/>
    <w:rsid w:val="5C458F70"/>
    <w:rsid w:val="5C5B2827"/>
    <w:rsid w:val="5C65D1F8"/>
    <w:rsid w:val="5C691626"/>
    <w:rsid w:val="5D3D46BA"/>
    <w:rsid w:val="5D652CE3"/>
    <w:rsid w:val="5DB44681"/>
    <w:rsid w:val="5DCC17DF"/>
    <w:rsid w:val="5DE6E248"/>
    <w:rsid w:val="5E0B81D2"/>
    <w:rsid w:val="5E288C36"/>
    <w:rsid w:val="5E6C9FB2"/>
    <w:rsid w:val="5ED1AB4D"/>
    <w:rsid w:val="5F232402"/>
    <w:rsid w:val="5F60A25F"/>
    <w:rsid w:val="5F7DCBC8"/>
    <w:rsid w:val="5F7EBC73"/>
    <w:rsid w:val="5F7FCAD4"/>
    <w:rsid w:val="5FB5448F"/>
    <w:rsid w:val="5FB785E4"/>
    <w:rsid w:val="5FB817A6"/>
    <w:rsid w:val="60375E1F"/>
    <w:rsid w:val="603ADB48"/>
    <w:rsid w:val="607EE386"/>
    <w:rsid w:val="60C86052"/>
    <w:rsid w:val="60DCF50C"/>
    <w:rsid w:val="61250CC8"/>
    <w:rsid w:val="61551B84"/>
    <w:rsid w:val="615DADF1"/>
    <w:rsid w:val="6163EFC4"/>
    <w:rsid w:val="619F4B90"/>
    <w:rsid w:val="61A3E32D"/>
    <w:rsid w:val="61D956D4"/>
    <w:rsid w:val="62370D07"/>
    <w:rsid w:val="623ACC12"/>
    <w:rsid w:val="624E7471"/>
    <w:rsid w:val="6257B0BC"/>
    <w:rsid w:val="62B91AFD"/>
    <w:rsid w:val="62EF196E"/>
    <w:rsid w:val="63085D9E"/>
    <w:rsid w:val="63265D2A"/>
    <w:rsid w:val="63269E26"/>
    <w:rsid w:val="632825B6"/>
    <w:rsid w:val="633871DA"/>
    <w:rsid w:val="63544FB2"/>
    <w:rsid w:val="63BEA27C"/>
    <w:rsid w:val="63E2AE6E"/>
    <w:rsid w:val="63F5FE27"/>
    <w:rsid w:val="64245576"/>
    <w:rsid w:val="64522CAC"/>
    <w:rsid w:val="6453D962"/>
    <w:rsid w:val="64558797"/>
    <w:rsid w:val="64607E73"/>
    <w:rsid w:val="64873E32"/>
    <w:rsid w:val="64B3F192"/>
    <w:rsid w:val="64C31090"/>
    <w:rsid w:val="64E4A1DD"/>
    <w:rsid w:val="64F926D9"/>
    <w:rsid w:val="6511C565"/>
    <w:rsid w:val="6552DE24"/>
    <w:rsid w:val="6581A65E"/>
    <w:rsid w:val="659538DC"/>
    <w:rsid w:val="65DD80AD"/>
    <w:rsid w:val="65E93DD6"/>
    <w:rsid w:val="66343CDC"/>
    <w:rsid w:val="6640DFAF"/>
    <w:rsid w:val="66993E04"/>
    <w:rsid w:val="66E71C79"/>
    <w:rsid w:val="6700704F"/>
    <w:rsid w:val="674EA48F"/>
    <w:rsid w:val="6781092F"/>
    <w:rsid w:val="67A1C5B4"/>
    <w:rsid w:val="67BBA130"/>
    <w:rsid w:val="67CDD89C"/>
    <w:rsid w:val="67DE8EA5"/>
    <w:rsid w:val="681612F7"/>
    <w:rsid w:val="6824B6C9"/>
    <w:rsid w:val="683D9BE6"/>
    <w:rsid w:val="6850EDFD"/>
    <w:rsid w:val="687A1E27"/>
    <w:rsid w:val="68C011D7"/>
    <w:rsid w:val="69273153"/>
    <w:rsid w:val="6935B84D"/>
    <w:rsid w:val="694A01C2"/>
    <w:rsid w:val="6991802A"/>
    <w:rsid w:val="69C1F0F5"/>
    <w:rsid w:val="69C2DE60"/>
    <w:rsid w:val="69C6DF47"/>
    <w:rsid w:val="69CAFFCC"/>
    <w:rsid w:val="69E61FF2"/>
    <w:rsid w:val="69F464EC"/>
    <w:rsid w:val="6A27E98B"/>
    <w:rsid w:val="6A5D8FAD"/>
    <w:rsid w:val="6A6CEB78"/>
    <w:rsid w:val="6A882053"/>
    <w:rsid w:val="6A8EBBAF"/>
    <w:rsid w:val="6A936C7B"/>
    <w:rsid w:val="6A9AD3A4"/>
    <w:rsid w:val="6B5BDE82"/>
    <w:rsid w:val="6BAE88BD"/>
    <w:rsid w:val="6BB8C500"/>
    <w:rsid w:val="6BD1535A"/>
    <w:rsid w:val="6C82A52E"/>
    <w:rsid w:val="6C85432B"/>
    <w:rsid w:val="6CAB6385"/>
    <w:rsid w:val="6CC7DACE"/>
    <w:rsid w:val="6CDC17B9"/>
    <w:rsid w:val="6CE58953"/>
    <w:rsid w:val="6CEA9343"/>
    <w:rsid w:val="6CF6DAC6"/>
    <w:rsid w:val="6CFAA51F"/>
    <w:rsid w:val="6D9B230A"/>
    <w:rsid w:val="6DA13632"/>
    <w:rsid w:val="6DA80196"/>
    <w:rsid w:val="6DC7CE7A"/>
    <w:rsid w:val="6DD2DCA8"/>
    <w:rsid w:val="6DDF6E58"/>
    <w:rsid w:val="6E025797"/>
    <w:rsid w:val="6E5D38DC"/>
    <w:rsid w:val="6E6898E0"/>
    <w:rsid w:val="6EC244BA"/>
    <w:rsid w:val="6EC354A7"/>
    <w:rsid w:val="6ED23440"/>
    <w:rsid w:val="6ED8414F"/>
    <w:rsid w:val="6EDCBEA6"/>
    <w:rsid w:val="6EE665B1"/>
    <w:rsid w:val="6EE7F803"/>
    <w:rsid w:val="6F124024"/>
    <w:rsid w:val="6F2EA546"/>
    <w:rsid w:val="6F4070B1"/>
    <w:rsid w:val="6F439793"/>
    <w:rsid w:val="6F5B3008"/>
    <w:rsid w:val="6F60D991"/>
    <w:rsid w:val="6F6B9DF8"/>
    <w:rsid w:val="6F72AEF6"/>
    <w:rsid w:val="6F7B6B3C"/>
    <w:rsid w:val="6F81AA63"/>
    <w:rsid w:val="6FBDC4AF"/>
    <w:rsid w:val="6FE821E4"/>
    <w:rsid w:val="701F6B40"/>
    <w:rsid w:val="70609926"/>
    <w:rsid w:val="70A3A32B"/>
    <w:rsid w:val="70C41CF6"/>
    <w:rsid w:val="71188984"/>
    <w:rsid w:val="71296030"/>
    <w:rsid w:val="713CB8AA"/>
    <w:rsid w:val="713CDC62"/>
    <w:rsid w:val="715CC5DB"/>
    <w:rsid w:val="71AB08E7"/>
    <w:rsid w:val="71ABEFF9"/>
    <w:rsid w:val="71CDF0D5"/>
    <w:rsid w:val="72189554"/>
    <w:rsid w:val="7228B68F"/>
    <w:rsid w:val="723E5760"/>
    <w:rsid w:val="725CBA0B"/>
    <w:rsid w:val="725D03FF"/>
    <w:rsid w:val="72A1DFB8"/>
    <w:rsid w:val="72FAEA27"/>
    <w:rsid w:val="73017F58"/>
    <w:rsid w:val="7310EE2C"/>
    <w:rsid w:val="73573603"/>
    <w:rsid w:val="7373E186"/>
    <w:rsid w:val="737F290F"/>
    <w:rsid w:val="73801B5B"/>
    <w:rsid w:val="73A0E865"/>
    <w:rsid w:val="73D964E6"/>
    <w:rsid w:val="742083C1"/>
    <w:rsid w:val="7449231B"/>
    <w:rsid w:val="749C1947"/>
    <w:rsid w:val="749FE109"/>
    <w:rsid w:val="74F8E944"/>
    <w:rsid w:val="750E8A17"/>
    <w:rsid w:val="75236325"/>
    <w:rsid w:val="7523A4D1"/>
    <w:rsid w:val="7588619F"/>
    <w:rsid w:val="75955065"/>
    <w:rsid w:val="75A0EC1F"/>
    <w:rsid w:val="75AF1494"/>
    <w:rsid w:val="75C035B8"/>
    <w:rsid w:val="75CBA02B"/>
    <w:rsid w:val="75E1997A"/>
    <w:rsid w:val="75E576C8"/>
    <w:rsid w:val="763CBF13"/>
    <w:rsid w:val="763E3D9B"/>
    <w:rsid w:val="764488EB"/>
    <w:rsid w:val="769AA663"/>
    <w:rsid w:val="769D354D"/>
    <w:rsid w:val="76B90FDB"/>
    <w:rsid w:val="76BC1B9B"/>
    <w:rsid w:val="770A32FC"/>
    <w:rsid w:val="771BBF32"/>
    <w:rsid w:val="7747EDDF"/>
    <w:rsid w:val="7769F8AB"/>
    <w:rsid w:val="7791DA5B"/>
    <w:rsid w:val="77A1A67D"/>
    <w:rsid w:val="77AFC6D6"/>
    <w:rsid w:val="77B94765"/>
    <w:rsid w:val="78451D62"/>
    <w:rsid w:val="7846A4F7"/>
    <w:rsid w:val="7851F7AC"/>
    <w:rsid w:val="786E0447"/>
    <w:rsid w:val="7895A980"/>
    <w:rsid w:val="789AAE7E"/>
    <w:rsid w:val="78B6681D"/>
    <w:rsid w:val="791907DA"/>
    <w:rsid w:val="7928A8BB"/>
    <w:rsid w:val="793C4F6C"/>
    <w:rsid w:val="79475593"/>
    <w:rsid w:val="797C11AA"/>
    <w:rsid w:val="798B23A7"/>
    <w:rsid w:val="799A54AC"/>
    <w:rsid w:val="79AC224A"/>
    <w:rsid w:val="79CA4A91"/>
    <w:rsid w:val="79E5B19F"/>
    <w:rsid w:val="7A17E4AD"/>
    <w:rsid w:val="7A1CFB56"/>
    <w:rsid w:val="7A2DCBAA"/>
    <w:rsid w:val="7A6BF432"/>
    <w:rsid w:val="7A8A229B"/>
    <w:rsid w:val="7A8F95EC"/>
    <w:rsid w:val="7AAF7523"/>
    <w:rsid w:val="7ADF939D"/>
    <w:rsid w:val="7B213833"/>
    <w:rsid w:val="7B372558"/>
    <w:rsid w:val="7B5F59DB"/>
    <w:rsid w:val="7B636E1C"/>
    <w:rsid w:val="7B6A4192"/>
    <w:rsid w:val="7B7EA6CE"/>
    <w:rsid w:val="7B8AFB9C"/>
    <w:rsid w:val="7B9BFDD0"/>
    <w:rsid w:val="7BFD13CB"/>
    <w:rsid w:val="7C1C6C88"/>
    <w:rsid w:val="7C601599"/>
    <w:rsid w:val="7C7B2433"/>
    <w:rsid w:val="7CA1CC7E"/>
    <w:rsid w:val="7CACF85A"/>
    <w:rsid w:val="7CC68598"/>
    <w:rsid w:val="7CC80E83"/>
    <w:rsid w:val="7CF7A149"/>
    <w:rsid w:val="7D21C981"/>
    <w:rsid w:val="7D2FAC14"/>
    <w:rsid w:val="7D93E124"/>
    <w:rsid w:val="7DA88192"/>
    <w:rsid w:val="7DBA5812"/>
    <w:rsid w:val="7DC02752"/>
    <w:rsid w:val="7DDA2524"/>
    <w:rsid w:val="7E65B3E1"/>
    <w:rsid w:val="7E77C6F5"/>
    <w:rsid w:val="7EBE9F84"/>
    <w:rsid w:val="7EE18232"/>
    <w:rsid w:val="7F615581"/>
    <w:rsid w:val="7F7CE56B"/>
    <w:rsid w:val="7FF23C8F"/>
    <w:rsid w:val="7FF8E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56440"/>
  <w15:chartTrackingRefBased/>
  <w15:docId w15:val="{BD4EA0CF-ACA4-440D-9CA6-B260534B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C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7C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CB9"/>
  </w:style>
  <w:style w:type="paragraph" w:styleId="Footer">
    <w:name w:val="footer"/>
    <w:basedOn w:val="Normal"/>
    <w:link w:val="FooterChar"/>
    <w:uiPriority w:val="99"/>
    <w:unhideWhenUsed/>
    <w:rsid w:val="00D64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CB9"/>
  </w:style>
  <w:style w:type="paragraph" w:styleId="ListParagraph">
    <w:name w:val="List Paragraph"/>
    <w:basedOn w:val="Normal"/>
    <w:link w:val="ListParagraphChar"/>
    <w:uiPriority w:val="34"/>
    <w:qFormat/>
    <w:rsid w:val="00D64CB9"/>
    <w:pPr>
      <w:ind w:left="720"/>
      <w:contextualSpacing/>
    </w:pPr>
  </w:style>
  <w:style w:type="character" w:styleId="PageNumber">
    <w:name w:val="page number"/>
    <w:basedOn w:val="DefaultParagraphFont"/>
    <w:uiPriority w:val="99"/>
    <w:rsid w:val="0062667A"/>
    <w:rPr>
      <w:rFonts w:cs="Times New Roman"/>
    </w:rPr>
  </w:style>
  <w:style w:type="paragraph" w:customStyle="1" w:styleId="Pa7">
    <w:name w:val="Pa7"/>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paragraph" w:customStyle="1" w:styleId="Pa1">
    <w:name w:val="Pa1"/>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table" w:styleId="TableGrid">
    <w:name w:val="Table Grid"/>
    <w:basedOn w:val="TableNormal"/>
    <w:uiPriority w:val="39"/>
    <w:rsid w:val="0089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7B4C"/>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BC7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3C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4B7C9D"/>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locked/>
    <w:rsid w:val="004B7C9D"/>
  </w:style>
  <w:style w:type="character" w:customStyle="1" w:styleId="Heading1Char">
    <w:name w:val="Heading 1 Char"/>
    <w:basedOn w:val="DefaultParagraphFont"/>
    <w:link w:val="Heading1"/>
    <w:uiPriority w:val="9"/>
    <w:rsid w:val="004B7C9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B7C9D"/>
    <w:pPr>
      <w:outlineLvl w:val="9"/>
    </w:pPr>
    <w:rPr>
      <w:lang w:val="en-US"/>
    </w:rPr>
  </w:style>
  <w:style w:type="paragraph" w:styleId="TOC2">
    <w:name w:val="toc 2"/>
    <w:basedOn w:val="Normal"/>
    <w:next w:val="Normal"/>
    <w:autoRedefine/>
    <w:uiPriority w:val="39"/>
    <w:unhideWhenUsed/>
    <w:rsid w:val="004B7C9D"/>
    <w:pPr>
      <w:spacing w:after="100"/>
      <w:ind w:left="220"/>
    </w:pPr>
  </w:style>
  <w:style w:type="character" w:styleId="Hyperlink">
    <w:name w:val="Hyperlink"/>
    <w:basedOn w:val="DefaultParagraphFont"/>
    <w:uiPriority w:val="99"/>
    <w:unhideWhenUsed/>
    <w:rsid w:val="004B7C9D"/>
    <w:rPr>
      <w:color w:val="0563C1" w:themeColor="hyperlink"/>
      <w:u w:val="single"/>
    </w:rPr>
  </w:style>
  <w:style w:type="paragraph" w:styleId="TOC1">
    <w:name w:val="toc 1"/>
    <w:basedOn w:val="Normal"/>
    <w:next w:val="Normal"/>
    <w:autoRedefine/>
    <w:uiPriority w:val="39"/>
    <w:unhideWhenUsed/>
    <w:rsid w:val="002278DE"/>
    <w:pPr>
      <w:spacing w:after="100"/>
    </w:pPr>
  </w:style>
  <w:style w:type="paragraph" w:styleId="Revision">
    <w:name w:val="Revision"/>
    <w:hidden/>
    <w:uiPriority w:val="99"/>
    <w:semiHidden/>
    <w:rsid w:val="00AC285B"/>
    <w:pPr>
      <w:spacing w:after="0" w:line="240" w:lineRule="auto"/>
    </w:pPr>
  </w:style>
  <w:style w:type="character" w:styleId="CommentReference">
    <w:name w:val="annotation reference"/>
    <w:basedOn w:val="DefaultParagraphFont"/>
    <w:uiPriority w:val="99"/>
    <w:semiHidden/>
    <w:unhideWhenUsed/>
    <w:rsid w:val="00AC285B"/>
    <w:rPr>
      <w:sz w:val="16"/>
      <w:szCs w:val="16"/>
    </w:rPr>
  </w:style>
  <w:style w:type="paragraph" w:styleId="CommentText">
    <w:name w:val="annotation text"/>
    <w:basedOn w:val="Normal"/>
    <w:link w:val="CommentTextChar"/>
    <w:uiPriority w:val="99"/>
    <w:unhideWhenUsed/>
    <w:rsid w:val="00AC285B"/>
    <w:pPr>
      <w:spacing w:line="240" w:lineRule="auto"/>
    </w:pPr>
    <w:rPr>
      <w:sz w:val="20"/>
      <w:szCs w:val="20"/>
    </w:rPr>
  </w:style>
  <w:style w:type="character" w:customStyle="1" w:styleId="CommentTextChar">
    <w:name w:val="Comment Text Char"/>
    <w:basedOn w:val="DefaultParagraphFont"/>
    <w:link w:val="CommentText"/>
    <w:uiPriority w:val="99"/>
    <w:rsid w:val="00AC285B"/>
    <w:rPr>
      <w:sz w:val="20"/>
      <w:szCs w:val="20"/>
    </w:rPr>
  </w:style>
  <w:style w:type="paragraph" w:styleId="CommentSubject">
    <w:name w:val="annotation subject"/>
    <w:basedOn w:val="CommentText"/>
    <w:next w:val="CommentText"/>
    <w:link w:val="CommentSubjectChar"/>
    <w:uiPriority w:val="99"/>
    <w:semiHidden/>
    <w:unhideWhenUsed/>
    <w:rsid w:val="00AC285B"/>
    <w:rPr>
      <w:b/>
      <w:bCs/>
    </w:rPr>
  </w:style>
  <w:style w:type="character" w:customStyle="1" w:styleId="CommentSubjectChar">
    <w:name w:val="Comment Subject Char"/>
    <w:basedOn w:val="CommentTextChar"/>
    <w:link w:val="CommentSubject"/>
    <w:uiPriority w:val="99"/>
    <w:semiHidden/>
    <w:rsid w:val="00AC285B"/>
    <w:rPr>
      <w:b/>
      <w:bCs/>
      <w:sz w:val="20"/>
      <w:szCs w:val="20"/>
    </w:rPr>
  </w:style>
  <w:style w:type="table" w:styleId="GridTable1Light-Accent5">
    <w:name w:val="Grid Table 1 Light Accent 5"/>
    <w:basedOn w:val="TableNormal"/>
    <w:uiPriority w:val="46"/>
    <w:rsid w:val="0083238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D507B"/>
    <w:rPr>
      <w:color w:val="954F72" w:themeColor="followedHyperlink"/>
      <w:u w:val="single"/>
    </w:rPr>
  </w:style>
  <w:style w:type="character" w:styleId="UnresolvedMention">
    <w:name w:val="Unresolved Mention"/>
    <w:basedOn w:val="DefaultParagraphFont"/>
    <w:uiPriority w:val="99"/>
    <w:semiHidden/>
    <w:unhideWhenUsed/>
    <w:rsid w:val="00CD5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424512">
      <w:bodyDiv w:val="1"/>
      <w:marLeft w:val="0"/>
      <w:marRight w:val="0"/>
      <w:marTop w:val="0"/>
      <w:marBottom w:val="0"/>
      <w:divBdr>
        <w:top w:val="none" w:sz="0" w:space="0" w:color="auto"/>
        <w:left w:val="none" w:sz="0" w:space="0" w:color="auto"/>
        <w:bottom w:val="none" w:sz="0" w:space="0" w:color="auto"/>
        <w:right w:val="none" w:sz="0" w:space="0" w:color="auto"/>
      </w:divBdr>
    </w:div>
    <w:div w:id="833103292">
      <w:bodyDiv w:val="1"/>
      <w:marLeft w:val="0"/>
      <w:marRight w:val="0"/>
      <w:marTop w:val="0"/>
      <w:marBottom w:val="0"/>
      <w:divBdr>
        <w:top w:val="none" w:sz="0" w:space="0" w:color="auto"/>
        <w:left w:val="none" w:sz="0" w:space="0" w:color="auto"/>
        <w:bottom w:val="none" w:sz="0" w:space="0" w:color="auto"/>
        <w:right w:val="none" w:sz="0" w:space="0" w:color="auto"/>
      </w:divBdr>
      <w:divsChild>
        <w:div w:id="625309439">
          <w:marLeft w:val="1526"/>
          <w:marRight w:val="0"/>
          <w:marTop w:val="115"/>
          <w:marBottom w:val="0"/>
          <w:divBdr>
            <w:top w:val="none" w:sz="0" w:space="0" w:color="auto"/>
            <w:left w:val="none" w:sz="0" w:space="0" w:color="auto"/>
            <w:bottom w:val="none" w:sz="0" w:space="0" w:color="auto"/>
            <w:right w:val="none" w:sz="0" w:space="0" w:color="auto"/>
          </w:divBdr>
        </w:div>
        <w:div w:id="1934896758">
          <w:marLeft w:val="1526"/>
          <w:marRight w:val="0"/>
          <w:marTop w:val="115"/>
          <w:marBottom w:val="0"/>
          <w:divBdr>
            <w:top w:val="none" w:sz="0" w:space="0" w:color="auto"/>
            <w:left w:val="none" w:sz="0" w:space="0" w:color="auto"/>
            <w:bottom w:val="none" w:sz="0" w:space="0" w:color="auto"/>
            <w:right w:val="none" w:sz="0" w:space="0" w:color="auto"/>
          </w:divBdr>
        </w:div>
      </w:divsChild>
    </w:div>
    <w:div w:id="848562441">
      <w:bodyDiv w:val="1"/>
      <w:marLeft w:val="0"/>
      <w:marRight w:val="0"/>
      <w:marTop w:val="0"/>
      <w:marBottom w:val="0"/>
      <w:divBdr>
        <w:top w:val="none" w:sz="0" w:space="0" w:color="auto"/>
        <w:left w:val="none" w:sz="0" w:space="0" w:color="auto"/>
        <w:bottom w:val="none" w:sz="0" w:space="0" w:color="auto"/>
        <w:right w:val="none" w:sz="0" w:space="0" w:color="auto"/>
      </w:divBdr>
    </w:div>
    <w:div w:id="1453671277">
      <w:bodyDiv w:val="1"/>
      <w:marLeft w:val="0"/>
      <w:marRight w:val="0"/>
      <w:marTop w:val="0"/>
      <w:marBottom w:val="0"/>
      <w:divBdr>
        <w:top w:val="none" w:sz="0" w:space="0" w:color="auto"/>
        <w:left w:val="none" w:sz="0" w:space="0" w:color="auto"/>
        <w:bottom w:val="none" w:sz="0" w:space="0" w:color="auto"/>
        <w:right w:val="none" w:sz="0" w:space="0" w:color="auto"/>
      </w:divBdr>
    </w:div>
    <w:div w:id="1544488994">
      <w:bodyDiv w:val="1"/>
      <w:marLeft w:val="0"/>
      <w:marRight w:val="0"/>
      <w:marTop w:val="0"/>
      <w:marBottom w:val="0"/>
      <w:divBdr>
        <w:top w:val="none" w:sz="0" w:space="0" w:color="auto"/>
        <w:left w:val="none" w:sz="0" w:space="0" w:color="auto"/>
        <w:bottom w:val="none" w:sz="0" w:space="0" w:color="auto"/>
        <w:right w:val="none" w:sz="0" w:space="0" w:color="auto"/>
      </w:divBdr>
    </w:div>
    <w:div w:id="1602450971">
      <w:bodyDiv w:val="1"/>
      <w:marLeft w:val="0"/>
      <w:marRight w:val="0"/>
      <w:marTop w:val="0"/>
      <w:marBottom w:val="0"/>
      <w:divBdr>
        <w:top w:val="none" w:sz="0" w:space="0" w:color="auto"/>
        <w:left w:val="none" w:sz="0" w:space="0" w:color="auto"/>
        <w:bottom w:val="none" w:sz="0" w:space="0" w:color="auto"/>
        <w:right w:val="none" w:sz="0" w:space="0" w:color="auto"/>
      </w:divBdr>
      <w:divsChild>
        <w:div w:id="562982989">
          <w:marLeft w:val="547"/>
          <w:marRight w:val="0"/>
          <w:marTop w:val="115"/>
          <w:marBottom w:val="0"/>
          <w:divBdr>
            <w:top w:val="none" w:sz="0" w:space="0" w:color="auto"/>
            <w:left w:val="none" w:sz="0" w:space="0" w:color="auto"/>
            <w:bottom w:val="none" w:sz="0" w:space="0" w:color="auto"/>
            <w:right w:val="none" w:sz="0" w:space="0" w:color="auto"/>
          </w:divBdr>
        </w:div>
        <w:div w:id="676733493">
          <w:marLeft w:val="547"/>
          <w:marRight w:val="0"/>
          <w:marTop w:val="115"/>
          <w:marBottom w:val="0"/>
          <w:divBdr>
            <w:top w:val="none" w:sz="0" w:space="0" w:color="auto"/>
            <w:left w:val="none" w:sz="0" w:space="0" w:color="auto"/>
            <w:bottom w:val="none" w:sz="0" w:space="0" w:color="auto"/>
            <w:right w:val="none" w:sz="0" w:space="0" w:color="auto"/>
          </w:divBdr>
        </w:div>
        <w:div w:id="791823310">
          <w:marLeft w:val="547"/>
          <w:marRight w:val="0"/>
          <w:marTop w:val="115"/>
          <w:marBottom w:val="0"/>
          <w:divBdr>
            <w:top w:val="none" w:sz="0" w:space="0" w:color="auto"/>
            <w:left w:val="none" w:sz="0" w:space="0" w:color="auto"/>
            <w:bottom w:val="none" w:sz="0" w:space="0" w:color="auto"/>
            <w:right w:val="none" w:sz="0" w:space="0" w:color="auto"/>
          </w:divBdr>
        </w:div>
        <w:div w:id="814027201">
          <w:marLeft w:val="547"/>
          <w:marRight w:val="0"/>
          <w:marTop w:val="115"/>
          <w:marBottom w:val="0"/>
          <w:divBdr>
            <w:top w:val="none" w:sz="0" w:space="0" w:color="auto"/>
            <w:left w:val="none" w:sz="0" w:space="0" w:color="auto"/>
            <w:bottom w:val="none" w:sz="0" w:space="0" w:color="auto"/>
            <w:right w:val="none" w:sz="0" w:space="0" w:color="auto"/>
          </w:divBdr>
        </w:div>
        <w:div w:id="819924172">
          <w:marLeft w:val="547"/>
          <w:marRight w:val="0"/>
          <w:marTop w:val="115"/>
          <w:marBottom w:val="0"/>
          <w:divBdr>
            <w:top w:val="none" w:sz="0" w:space="0" w:color="auto"/>
            <w:left w:val="none" w:sz="0" w:space="0" w:color="auto"/>
            <w:bottom w:val="none" w:sz="0" w:space="0" w:color="auto"/>
            <w:right w:val="none" w:sz="0" w:space="0" w:color="auto"/>
          </w:divBdr>
        </w:div>
        <w:div w:id="1151101181">
          <w:marLeft w:val="547"/>
          <w:marRight w:val="0"/>
          <w:marTop w:val="115"/>
          <w:marBottom w:val="0"/>
          <w:divBdr>
            <w:top w:val="none" w:sz="0" w:space="0" w:color="auto"/>
            <w:left w:val="none" w:sz="0" w:space="0" w:color="auto"/>
            <w:bottom w:val="none" w:sz="0" w:space="0" w:color="auto"/>
            <w:right w:val="none" w:sz="0" w:space="0" w:color="auto"/>
          </w:divBdr>
        </w:div>
        <w:div w:id="1516191083">
          <w:marLeft w:val="547"/>
          <w:marRight w:val="0"/>
          <w:marTop w:val="115"/>
          <w:marBottom w:val="0"/>
          <w:divBdr>
            <w:top w:val="none" w:sz="0" w:space="0" w:color="auto"/>
            <w:left w:val="none" w:sz="0" w:space="0" w:color="auto"/>
            <w:bottom w:val="none" w:sz="0" w:space="0" w:color="auto"/>
            <w:right w:val="none" w:sz="0" w:space="0" w:color="auto"/>
          </w:divBdr>
        </w:div>
        <w:div w:id="1666737488">
          <w:marLeft w:val="547"/>
          <w:marRight w:val="0"/>
          <w:marTop w:val="115"/>
          <w:marBottom w:val="0"/>
          <w:divBdr>
            <w:top w:val="none" w:sz="0" w:space="0" w:color="auto"/>
            <w:left w:val="none" w:sz="0" w:space="0" w:color="auto"/>
            <w:bottom w:val="none" w:sz="0" w:space="0" w:color="auto"/>
            <w:right w:val="none" w:sz="0" w:space="0" w:color="auto"/>
          </w:divBdr>
        </w:div>
        <w:div w:id="201453152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mbriapolice.sharepoint.com/:w:/r/sites/PoliciesProceduresandForms/Forms/Fair%20Passport%20Agreement.docx?d=w239599c72f3942ab94d7a9c1653c8201&amp;csf=1&amp;web=1&amp;e=B0xbMq&amp;xsdata=MDV8MDJ8QW15LkNhcnJ1dGhlcnMyQGN1bWJyaWEucG9saWNlLnVrfGE0NDZmNTRjM2NjNjRiNzk5YzY2MDhkZDk3YWM4NzA4fDdlYTY0MTJkYTg4NzQ5NDI5NTFjY2Q3MjI4MjdiMTFhfDB8MHw2Mzg4MzM0ODk0NDY3MzU2Mjl8VW5rbm93bnxUV0ZwYkdac2IzZDhleUpGYlhCMGVVMWhjR2tpT25SeWRXVXNJbFlpT2lJd0xqQXVNREF3TUNJc0lsQWlPaUpYYVc0ek1pSXNJa0ZPSWpvaVRXRnBiQ0lzSWxkVUlqb3lmUT09fDB8fHw%3d&amp;sdata=ZTBmdXdUVU5vczVLQ21YM0g1UU5YSGRFRW1PRXV0SU53bmtDcm8vcStVWT0%3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llege.police.uk/ethics/code-of-ethics/guid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umbriapolice.sharepoint.com/sites/PoliciesProceduresandForms/_layouts/15/Doc.aspx?sourcedoc=%7B42E81F20-E88A-414B-A0CA-56B466D6767B%7D&amp;file=Agile%20Working%20Policy%20and%20Procedure.docx&amp;action=default&amp;mobileredirect=tru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image003.png@01DBC99D.C528DE80"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9FE9623B2AAC4B8825DF1AF1561467" ma:contentTypeVersion="29" ma:contentTypeDescription="Create a new document." ma:contentTypeScope="" ma:versionID="b75bf4838311285b78bdbc6e9d8ea2be">
  <xsd:schema xmlns:xsd="http://www.w3.org/2001/XMLSchema" xmlns:xs="http://www.w3.org/2001/XMLSchema" xmlns:p="http://schemas.microsoft.com/office/2006/metadata/properties" xmlns:ns2="5b139516-e918-42e9-b514-5a059c84688b" xmlns:ns3="9a8fe513-5ee0-474e-886d-bf6c7dde3d10" targetNamespace="http://schemas.microsoft.com/office/2006/metadata/properties" ma:root="true" ma:fieldsID="75d704beaa76a53bff891e934e2b350c" ns2:_="" ns3:_="">
    <xsd:import namespace="5b139516-e918-42e9-b514-5a059c84688b"/>
    <xsd:import namespace="9a8fe513-5ee0-474e-886d-bf6c7dde3d10"/>
    <xsd:element name="properties">
      <xsd:complexType>
        <xsd:sequence>
          <xsd:element name="documentManagement">
            <xsd:complexType>
              <xsd:all>
                <xsd:element ref="ns2:Document_x0020_Type" minOccurs="0"/>
                <xsd:element ref="ns2:Departments" minOccurs="0"/>
                <xsd:element ref="ns3:Area_x0020_of_x0020_Business" minOccurs="0"/>
                <xsd:element ref="ns3:AuthorisedBy" minOccurs="0"/>
                <xsd:element ref="ns3:Review_x0020_Date"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39516-e918-42e9-b514-5a059c84688b"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complexType>
        <xsd:complexContent>
          <xsd:extension base="dms:MultiChoice">
            <xsd:sequence>
              <xsd:element name="Value" maxOccurs="unbounded" minOccurs="0" nillable="true">
                <xsd:simpleType>
                  <xsd:restriction base="dms:Choice">
                    <xsd:enumeration value="Application"/>
                    <xsd:enumeration value="Assessment"/>
                    <xsd:enumeration value="Email"/>
                    <xsd:enumeration value="Form"/>
                    <xsd:enumeration value="Guidance"/>
                    <xsd:enumeration value="Memo"/>
                    <xsd:enumeration value="Notice"/>
                    <xsd:enumeration value="Policy"/>
                    <xsd:enumeration value="Procedure"/>
                    <xsd:enumeration value="Policy and Procedure"/>
                    <xsd:enumeration value="Report"/>
                    <xsd:enumeration value="Survey"/>
                    <xsd:enumeration value="Process"/>
                    <xsd:enumeration value="Other Information"/>
                    <xsd:enumeration value="Strategies"/>
                  </xsd:restriction>
                </xsd:simpleType>
              </xsd:element>
            </xsd:sequence>
          </xsd:extension>
        </xsd:complexContent>
      </xsd:complexType>
    </xsd:element>
    <xsd:element name="Departments" ma:index="3" nillable="true" ma:displayName="Departments" ma:format="Dropdown" ma:internalName="Departments" ma:readOnly="false">
      <xsd:simpleType>
        <xsd:restriction base="dms:Choice">
          <xsd:enumeration value="Business Intelligence"/>
          <xsd:enumeration value="Central Services"/>
          <xsd:enumeration value="Chief Officers"/>
          <xsd:enumeration value="Chief Information Ofiicer"/>
          <xsd:enumeration value="Civil Contingencies"/>
          <xsd:enumeration value="CJU"/>
          <xsd:enumeration value="CMR"/>
          <xsd:enumeration value="Commercial"/>
          <xsd:enumeration value="Estates and Fleet"/>
          <xsd:enumeration value="Finance"/>
          <xsd:enumeration value="Force Crime Register"/>
          <xsd:enumeration value="HR"/>
          <xsd:enumeration value="ICT Business Development"/>
          <xsd:enumeration value="ICT Operations"/>
          <xsd:enumeration value="ICT Service Support"/>
          <xsd:enumeration value="Insight and Analysis"/>
          <xsd:enumeration value="Investigation Standards"/>
          <xsd:enumeration value="Learning and Development"/>
          <xsd:enumeration value="Legal"/>
          <xsd:enumeration value="Marketing and Communication"/>
          <xsd:enumeration value="North and West TPA"/>
          <xsd:enumeration value="OPCC"/>
          <xsd:enumeration value="Neighbourhood Policing"/>
          <xsd:enumeration value="People Department"/>
          <xsd:enumeration value="PPU and SafeGuarding"/>
          <xsd:enumeration value="PSD"/>
          <xsd:enumeration value="Scientific Support"/>
          <xsd:enumeration value="SOCU and CDCU"/>
          <xsd:enumeration value="South TPA"/>
          <xsd:enumeration value="Specialist Capabilities"/>
          <xsd:enumeration value="Wellbeing and Safety"/>
        </xsd:restriction>
      </xsd:simpleType>
    </xsd:element>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2fb4bfaa-1e3b-4cea-9dbd-b0a9fc74f5cc}" ma:internalName="TaxCatchAll" ma:showField="CatchAllData" ma:web="5b139516-e918-42e9-b514-5a059c8468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8fe513-5ee0-474e-886d-bf6c7dde3d10" elementFormDefault="qualified">
    <xsd:import namespace="http://schemas.microsoft.com/office/2006/documentManagement/types"/>
    <xsd:import namespace="http://schemas.microsoft.com/office/infopath/2007/PartnerControls"/>
    <xsd:element name="Area_x0020_of_x0020_Business" ma:index="4" nillable="true" ma:displayName="Area of Business" ma:format="Dropdown" ma:internalName="Area_x0020_of_x0020_Business">
      <xsd:simpleType>
        <xsd:restriction base="dms:Choice">
          <xsd:enumeration value="ASB/Crime Reduction"/>
          <xsd:enumeration value="Crime/Incident Recording"/>
          <xsd:enumeration value="Critical Incident"/>
          <xsd:enumeration value="Custody"/>
          <xsd:enumeration value="Drugs"/>
          <xsd:enumeration value="Engagement"/>
          <xsd:enumeration value="Firearms"/>
          <xsd:enumeration value="Health and Safety"/>
          <xsd:enumeration value="Incident"/>
          <xsd:enumeration value="Information Security"/>
          <xsd:enumeration value="Internal Processes"/>
          <xsd:enumeration value="Investigation"/>
          <xsd:enumeration value="Mental Health"/>
          <xsd:enumeration value="Operations"/>
          <xsd:enumeration value="Organised Crime"/>
          <xsd:enumeration value="Outcomes"/>
          <xsd:enumeration value="Public Reassurance"/>
          <xsd:enumeration value="Roads Policing"/>
          <xsd:enumeration value="Safeguarding"/>
          <xsd:enumeration value="Sellafield"/>
          <xsd:enumeration value="Technology"/>
          <xsd:enumeration value="Terms and Conditions"/>
          <xsd:enumeration value="Traffic"/>
          <xsd:enumeration value="Mark43"/>
        </xsd:restriction>
      </xsd:simpleType>
    </xsd:element>
    <xsd:element name="AuthorisedBy" ma:index="5" nillable="true" ma:displayName="Action Owner/Authorised By" ma:format="Dropdown" ma:list="UserInfo" ma:SharePointGroup="0" ma:internalName="Authoris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6" nillable="true" ma:displayName="Review Date" ma:format="DateOnly" ma:internalName="Review_x0020_Date" ma:readOnly="false">
      <xsd:simpleType>
        <xsd:restriction base="dms:DateTim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8fe513-5ee0-474e-886d-bf6c7dde3d10">
      <Terms xmlns="http://schemas.microsoft.com/office/infopath/2007/PartnerControls"/>
    </lcf76f155ced4ddcb4097134ff3c332f>
    <TaxCatchAll xmlns="5b139516-e918-42e9-b514-5a059c84688b" xsi:nil="true"/>
    <Departments xmlns="5b139516-e918-42e9-b514-5a059c84688b">HR</Departments>
    <AuthorisedBy xmlns="9a8fe513-5ee0-474e-886d-bf6c7dde3d10">
      <UserInfo>
        <DisplayName/>
        <AccountId xsi:nil="true"/>
        <AccountType/>
      </UserInfo>
    </AuthorisedBy>
    <Review_x0020_Date xmlns="9a8fe513-5ee0-474e-886d-bf6c7dde3d10" xsi:nil="true"/>
    <Document_x0020_Type xmlns="5b139516-e918-42e9-b514-5a059c84688b">
      <Value>Policy</Value>
    </Document_x0020_Type>
    <Area_x0020_of_x0020_Business xmlns="9a8fe513-5ee0-474e-886d-bf6c7dde3d10">Internal Processes</Area_x0020_of_x0020_Business>
  </documentManagement>
</p:properties>
</file>

<file path=customXml/itemProps1.xml><?xml version="1.0" encoding="utf-8"?>
<ds:datastoreItem xmlns:ds="http://schemas.openxmlformats.org/officeDocument/2006/customXml" ds:itemID="{0E671DF0-CC92-4DA7-BF36-750BC02C41EC}">
  <ds:schemaRefs>
    <ds:schemaRef ds:uri="http://schemas.openxmlformats.org/officeDocument/2006/bibliography"/>
  </ds:schemaRefs>
</ds:datastoreItem>
</file>

<file path=customXml/itemProps2.xml><?xml version="1.0" encoding="utf-8"?>
<ds:datastoreItem xmlns:ds="http://schemas.openxmlformats.org/officeDocument/2006/customXml" ds:itemID="{F9DD6F39-D5B0-4380-A73C-9BBFD513E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39516-e918-42e9-b514-5a059c84688b"/>
    <ds:schemaRef ds:uri="9a8fe513-5ee0-474e-886d-bf6c7dde3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4CE621-E669-401D-B834-811FDE4D4287}">
  <ds:schemaRefs>
    <ds:schemaRef ds:uri="http://schemas.microsoft.com/sharepoint/v3/contenttype/forms"/>
  </ds:schemaRefs>
</ds:datastoreItem>
</file>

<file path=customXml/itemProps4.xml><?xml version="1.0" encoding="utf-8"?>
<ds:datastoreItem xmlns:ds="http://schemas.openxmlformats.org/officeDocument/2006/customXml" ds:itemID="{2E8BF31C-2EBC-4DCA-90A0-84C95D904B36}">
  <ds:schemaRefs>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9a8fe513-5ee0-474e-886d-bf6c7dde3d10"/>
    <ds:schemaRef ds:uri="5b139516-e918-42e9-b514-5a059c8468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2240</Words>
  <Characters>12774</Characters>
  <Application>Microsoft Office Word</Application>
  <DocSecurity>4</DocSecurity>
  <Lines>106</Lines>
  <Paragraphs>29</Paragraphs>
  <ScaleCrop>false</ScaleCrop>
  <Company>Cumbria Constabulary ICT</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Passport Policy</dc:title>
  <dc:subject/>
  <dc:creator>Stables, Stephanie</dc:creator>
  <cp:keywords/>
  <dc:description/>
  <cp:lastModifiedBy>Sale, Melanie</cp:lastModifiedBy>
  <cp:revision>2</cp:revision>
  <cp:lastPrinted>2025-03-11T11:11:00Z</cp:lastPrinted>
  <dcterms:created xsi:type="dcterms:W3CDTF">2025-11-27T14:57:00Z</dcterms:created>
  <dcterms:modified xsi:type="dcterms:W3CDTF">2025-11-27T14:57:00Z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0x010100369FE9623B2AAC4B8825DF1AF1561467</vt:lpwstr>
  </property>
  <property fmtid="{D5CDD505-2E9C-101B-9397-08002B2CF9AE}" pid="3" name="MediaServiceImageTags">
    <vt:lpwstr/>
  </property>
  <property fmtid="{D5CDD505-2E9C-101B-9397-08002B2CF9AE}" pid="4" name="MSIP_Label_b4fec6b3-91e0-4cb4-97f0-3b695e194c32_Enabled">
    <vt:lpwstr>true</vt:lpwstr>
  </property>
  <property fmtid="{D5CDD505-2E9C-101B-9397-08002B2CF9AE}" pid="5" name="MSIP_Label_b4fec6b3-91e0-4cb4-97f0-3b695e194c32_SetDate">
    <vt:lpwstr>2024-11-07T13:27:53Z</vt:lpwstr>
  </property>
  <property fmtid="{D5CDD505-2E9C-101B-9397-08002B2CF9AE}" pid="6" name="MSIP_Label_b4fec6b3-91e0-4cb4-97f0-3b695e194c32_Method">
    <vt:lpwstr>Privileged</vt:lpwstr>
  </property>
  <property fmtid="{D5CDD505-2E9C-101B-9397-08002B2CF9AE}" pid="7" name="MSIP_Label_b4fec6b3-91e0-4cb4-97f0-3b695e194c32_Name">
    <vt:lpwstr>b4fec6b3-91e0-4cb4-97f0-3b695e194c32</vt:lpwstr>
  </property>
  <property fmtid="{D5CDD505-2E9C-101B-9397-08002B2CF9AE}" pid="8" name="MSIP_Label_b4fec6b3-91e0-4cb4-97f0-3b695e194c32_SiteId">
    <vt:lpwstr>7ea6412d-a887-4942-951c-cd722827b11a</vt:lpwstr>
  </property>
  <property fmtid="{D5CDD505-2E9C-101B-9397-08002B2CF9AE}" pid="9" name="MSIP_Label_b4fec6b3-91e0-4cb4-97f0-3b695e194c32_ContentBits">
    <vt:lpwstr>0</vt:lpwstr>
  </property>
</Properties>
</file>